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0C" w:rsidRPr="00C63917" w:rsidRDefault="00A92A0C" w:rsidP="00A92A0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C63917">
        <w:rPr>
          <w:rFonts w:ascii="TH SarabunIT๙" w:hAnsi="TH SarabunIT๙" w:cs="TH SarabunIT๙"/>
          <w:sz w:val="36"/>
          <w:szCs w:val="36"/>
          <w:cs/>
        </w:rPr>
        <w:t>ด้านที่ ๒ มหานครสีเขียว สะดวกสบาย</w:t>
      </w:r>
      <w:r w:rsidRPr="00C63917">
        <w:rPr>
          <w:rFonts w:ascii="TH SarabunIT๙" w:hAnsi="TH SarabunIT๙" w:cs="TH SarabunIT๙"/>
          <w:sz w:val="36"/>
          <w:szCs w:val="36"/>
        </w:rPr>
        <w:br/>
      </w:r>
    </w:p>
    <w:p w:rsidR="00A92A0C" w:rsidRPr="005C77E5" w:rsidRDefault="00A92A0C" w:rsidP="0058585B">
      <w:pPr>
        <w:spacing w:after="0" w:line="240" w:lineRule="auto"/>
        <w:ind w:left="-900"/>
        <w:rPr>
          <w:rFonts w:ascii="TH SarabunIT๙" w:hAnsi="TH SarabunIT๙" w:cs="TH SarabunIT๙"/>
          <w:sz w:val="32"/>
          <w:szCs w:val="32"/>
        </w:rPr>
      </w:pPr>
      <w:r w:rsidRPr="005C77E5">
        <w:rPr>
          <w:rFonts w:ascii="TH SarabunIT๙" w:hAnsi="TH SarabunIT๙" w:cs="TH SarabunIT๙"/>
          <w:sz w:val="32"/>
          <w:szCs w:val="32"/>
          <w:cs/>
        </w:rPr>
        <w:t>มิติที่ 2.2</w:t>
      </w:r>
      <w:r w:rsidRPr="005C77E5">
        <w:rPr>
          <w:rFonts w:ascii="TH SarabunIT๙" w:hAnsi="TH SarabunIT๙" w:cs="TH SarabunIT๙"/>
          <w:sz w:val="32"/>
          <w:szCs w:val="32"/>
        </w:rPr>
        <w:t xml:space="preserve"> </w:t>
      </w:r>
      <w:r w:rsidRPr="005C77E5">
        <w:rPr>
          <w:rFonts w:ascii="TH SarabunIT๙" w:hAnsi="TH SarabunIT๙" w:cs="TH SarabunIT๙"/>
          <w:sz w:val="32"/>
          <w:szCs w:val="32"/>
          <w:cs/>
        </w:rPr>
        <w:t>พื้นที่สวนสาธารณะ พื้นที่สีเขียวกระจายทั่วทุกพื้นที่</w:t>
      </w:r>
      <w:r w:rsidRPr="005C77E5">
        <w:rPr>
          <w:rFonts w:ascii="TH SarabunIT๙" w:hAnsi="TH SarabunIT๙" w:cs="TH SarabunIT๙"/>
          <w:sz w:val="32"/>
          <w:szCs w:val="32"/>
        </w:rPr>
        <w:br/>
      </w:r>
      <w:r w:rsidRPr="005C77E5">
        <w:rPr>
          <w:rFonts w:ascii="TH SarabunIT๙" w:hAnsi="TH SarabunIT๙" w:cs="TH SarabunIT๙"/>
          <w:sz w:val="32"/>
          <w:szCs w:val="32"/>
          <w:cs/>
        </w:rPr>
        <w:t>เป้าหมายที่ 2.2.1 กทม.เป็นมหานครร่มรื่นด้วยพรรณไม้ มีพื้นที่สีเขียวเพื่อการพักผ่อนเพียงพอตามมาตรฐานสากล</w:t>
      </w:r>
    </w:p>
    <w:p w:rsidR="00A92A0C" w:rsidRPr="005C77E5" w:rsidRDefault="00A92A0C" w:rsidP="0058585B">
      <w:pPr>
        <w:spacing w:after="0" w:line="240" w:lineRule="auto"/>
        <w:ind w:left="-900"/>
        <w:rPr>
          <w:rFonts w:ascii="TH SarabunIT๙" w:hAnsi="TH SarabunIT๙" w:cs="TH SarabunIT๙"/>
          <w:sz w:val="32"/>
          <w:szCs w:val="32"/>
        </w:rPr>
      </w:pPr>
      <w:r w:rsidRPr="005C77E5">
        <w:rPr>
          <w:rFonts w:ascii="TH SarabunIT๙" w:hAnsi="TH SarabunIT๙" w:cs="TH SarabunIT๙"/>
          <w:sz w:val="32"/>
          <w:szCs w:val="32"/>
          <w:cs/>
        </w:rPr>
        <w:t>เป้าประสงค์ที่ 2.2.1.1 พัฒนาพื้นที่สีเขียวสำหรับพักผ่อนหย่อนใจและสร้างความร่มรื่นเพิ่มขึ้นกระจายทั่วในพื้นที่</w:t>
      </w:r>
    </w:p>
    <w:tbl>
      <w:tblPr>
        <w:tblStyle w:val="a9"/>
        <w:tblW w:w="14940" w:type="dxa"/>
        <w:tblInd w:w="-792" w:type="dxa"/>
        <w:tblLook w:val="04A0"/>
      </w:tblPr>
      <w:tblGrid>
        <w:gridCol w:w="2970"/>
        <w:gridCol w:w="4950"/>
        <w:gridCol w:w="2761"/>
        <w:gridCol w:w="1418"/>
        <w:gridCol w:w="2841"/>
      </w:tblGrid>
      <w:tr w:rsidR="00130102" w:rsidRPr="00130102" w:rsidTr="002C0F6B">
        <w:trPr>
          <w:tblHeader/>
        </w:trPr>
        <w:tc>
          <w:tcPr>
            <w:tcW w:w="2970" w:type="dxa"/>
            <w:vAlign w:val="center"/>
          </w:tcPr>
          <w:p w:rsidR="00130102" w:rsidRPr="00130102" w:rsidRDefault="00130102" w:rsidP="00E74880">
            <w:pPr>
              <w:jc w:val="center"/>
              <w:rPr>
                <w:rFonts w:ascii="TH SarabunIT๙" w:hAnsi="TH SarabunIT๙" w:cs="TH SarabunIT๙"/>
              </w:rPr>
            </w:pPr>
            <w:r w:rsidRPr="00130102">
              <w:rPr>
                <w:rFonts w:ascii="TH SarabunIT๙" w:hAnsi="TH SarabunIT๙" w:cs="TH SarabunIT๙"/>
                <w:cs/>
              </w:rPr>
              <w:t>ตัวชี้วัดเป้าประสงค์</w:t>
            </w:r>
          </w:p>
        </w:tc>
        <w:tc>
          <w:tcPr>
            <w:tcW w:w="4950" w:type="dxa"/>
            <w:vAlign w:val="center"/>
          </w:tcPr>
          <w:p w:rsidR="00130102" w:rsidRPr="00130102" w:rsidRDefault="00130102" w:rsidP="00E748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ที่มา/ความสำคัญของตัวชี้วัด</w:t>
            </w:r>
          </w:p>
        </w:tc>
        <w:tc>
          <w:tcPr>
            <w:tcW w:w="2761" w:type="dxa"/>
            <w:vAlign w:val="center"/>
          </w:tcPr>
          <w:p w:rsidR="00130102" w:rsidRPr="00130102" w:rsidRDefault="00130102" w:rsidP="00E748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1418" w:type="dxa"/>
            <w:vAlign w:val="center"/>
          </w:tcPr>
          <w:p w:rsidR="00130102" w:rsidRPr="00130102" w:rsidRDefault="00130102" w:rsidP="004033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2841" w:type="dxa"/>
            <w:vAlign w:val="center"/>
          </w:tcPr>
          <w:p w:rsidR="00130102" w:rsidRPr="00130102" w:rsidRDefault="00A113B7" w:rsidP="00E748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ภารกิจของ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</w:p>
        </w:tc>
      </w:tr>
      <w:tr w:rsidR="00130102" w:rsidRPr="00130102" w:rsidTr="002C0F6B">
        <w:tc>
          <w:tcPr>
            <w:tcW w:w="2970" w:type="dxa"/>
          </w:tcPr>
          <w:p w:rsidR="00A92A0C" w:rsidRPr="00A92A0C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t xml:space="preserve">-สัดส่วนพื้นที่สีเขียวในรูปแบบสวนต่อประชากร คิดเป็น </w:t>
            </w:r>
            <w:r w:rsidR="00C05E67">
              <w:rPr>
                <w:rFonts w:ascii="TH SarabunIT๙" w:hAnsi="TH SarabunIT๙" w:cs="TH SarabunIT๙"/>
              </w:rPr>
              <w:t>7</w:t>
            </w:r>
            <w:r w:rsidRPr="00A92A0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A92A0C">
              <w:rPr>
                <w:rFonts w:ascii="TH SarabunIT๙" w:hAnsi="TH SarabunIT๙" w:cs="TH SarabunIT๙"/>
                <w:cs/>
              </w:rPr>
              <w:t>ตร.</w:t>
            </w:r>
            <w:proofErr w:type="spellEnd"/>
            <w:r w:rsidRPr="00A92A0C">
              <w:rPr>
                <w:rFonts w:ascii="TH SarabunIT๙" w:hAnsi="TH SarabunIT๙" w:cs="TH SarabunIT๙"/>
                <w:cs/>
              </w:rPr>
              <w:t>ม./คน</w:t>
            </w:r>
          </w:p>
          <w:p w:rsidR="00130102" w:rsidRPr="00130102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t>(ผลลัพธ์)</w:t>
            </w:r>
          </w:p>
        </w:tc>
        <w:tc>
          <w:tcPr>
            <w:tcW w:w="4950" w:type="dxa"/>
          </w:tcPr>
          <w:p w:rsidR="00D5653D" w:rsidRDefault="008801E9" w:rsidP="00D565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เป็นตัวชี้วัดหลักซึ่ง</w:t>
            </w:r>
            <w:r w:rsidR="00D5653D" w:rsidRPr="00D5653D">
              <w:rPr>
                <w:rFonts w:ascii="TH SarabunIT๙" w:hAnsi="TH SarabunIT๙" w:cs="TH SarabunIT๙"/>
                <w:cs/>
              </w:rPr>
              <w:t>ถ่ายทอดมาจากแผนพั</w:t>
            </w:r>
            <w:r w:rsidR="00716AD2">
              <w:rPr>
                <w:rFonts w:ascii="TH SarabunIT๙" w:hAnsi="TH SarabunIT๙" w:cs="TH SarabunIT๙"/>
                <w:cs/>
              </w:rPr>
              <w:t>ฒนากรุงเทพมหานครระยะ 20 ปี (พ.ศ</w:t>
            </w:r>
            <w:r w:rsidR="00716AD2">
              <w:rPr>
                <w:rFonts w:ascii="TH SarabunIT๙" w:hAnsi="TH SarabunIT๙" w:cs="TH SarabunIT๙" w:hint="cs"/>
                <w:cs/>
              </w:rPr>
              <w:t>.</w:t>
            </w:r>
            <w:r w:rsidR="00D5653D" w:rsidRPr="00D5653D">
              <w:rPr>
                <w:rFonts w:ascii="TH SarabunIT๙" w:hAnsi="TH SarabunIT๙" w:cs="TH SarabunIT๙"/>
                <w:cs/>
              </w:rPr>
              <w:t>2556-2575)</w:t>
            </w:r>
            <w:r w:rsidR="00D5653D">
              <w:rPr>
                <w:rFonts w:ascii="TH SarabunIT๙" w:hAnsi="TH SarabunIT๙" w:cs="TH SarabunIT๙" w:hint="cs"/>
                <w:cs/>
              </w:rPr>
              <w:t xml:space="preserve"> ตัวชี้วัดดังกล่าว</w:t>
            </w:r>
            <w:r>
              <w:rPr>
                <w:rFonts w:ascii="TH SarabunIT๙" w:hAnsi="TH SarabunIT๙" w:cs="TH SarabunIT๙" w:hint="cs"/>
                <w:cs/>
              </w:rPr>
              <w:t>แสดงให้เห็นพื้นที่สีเขียวในรูปแบบสวนของ</w:t>
            </w:r>
            <w:r w:rsidR="00A03962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>
              <w:rPr>
                <w:rFonts w:ascii="TH SarabunIT๙" w:hAnsi="TH SarabunIT๙" w:cs="TH SarabunIT๙" w:hint="cs"/>
                <w:cs/>
              </w:rPr>
              <w:t>ซึ่งจะนำมาเปรียบเทียบ</w:t>
            </w:r>
            <w:r w:rsidR="00D60842">
              <w:rPr>
                <w:rFonts w:ascii="TH SarabunIT๙" w:hAnsi="TH SarabunIT๙" w:cs="TH SarabunIT๙" w:hint="cs"/>
                <w:cs/>
              </w:rPr>
              <w:t>ความสำเร็จ</w:t>
            </w:r>
            <w:r>
              <w:rPr>
                <w:rFonts w:ascii="TH SarabunIT๙" w:hAnsi="TH SarabunIT๙" w:cs="TH SarabunIT๙" w:hint="cs"/>
                <w:cs/>
              </w:rPr>
              <w:t>กับ</w:t>
            </w:r>
            <w:r w:rsidR="00D60842">
              <w:rPr>
                <w:rFonts w:ascii="TH SarabunIT๙" w:hAnsi="TH SarabunIT๙" w:cs="TH SarabunIT๙" w:hint="cs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cs/>
              </w:rPr>
              <w:t xml:space="preserve">มาตรฐานสากล </w:t>
            </w:r>
          </w:p>
          <w:p w:rsidR="00130102" w:rsidRPr="00E41E5D" w:rsidRDefault="005F05C0" w:rsidP="00B673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3D4709">
              <w:rPr>
                <w:rFonts w:ascii="TH SarabunIT๙" w:hAnsi="TH SarabunIT๙" w:cs="TH SarabunIT๙" w:hint="cs"/>
                <w:cs/>
              </w:rPr>
              <w:t>จากมาต</w:t>
            </w:r>
            <w:r w:rsidR="00E42AEA">
              <w:rPr>
                <w:rFonts w:ascii="TH SarabunIT๙" w:hAnsi="TH SarabunIT๙" w:cs="TH SarabunIT๙" w:hint="cs"/>
                <w:cs/>
              </w:rPr>
              <w:t>ร</w:t>
            </w:r>
            <w:r w:rsidR="003D4709">
              <w:rPr>
                <w:rFonts w:ascii="TH SarabunIT๙" w:hAnsi="TH SarabunIT๙" w:cs="TH SarabunIT๙" w:hint="cs"/>
                <w:cs/>
              </w:rPr>
              <w:t>การในการเพิ่มและการจัดการพื้นที่สีเขียวในเขตชุมชนอย่างยั่งยืนจัดทำโดย</w:t>
            </w:r>
            <w:r w:rsidR="00E41E5D">
              <w:rPr>
                <w:rFonts w:ascii="TH SarabunIT๙" w:hAnsi="TH SarabunIT๙" w:cs="TH SarabunIT๙" w:hint="cs"/>
                <w:cs/>
              </w:rPr>
              <w:t>กระทรวงทรัพยากรธรรมชาติและสิ่งแวดล้อมกำหนดให้ชุมชนเมืองขนาดใหญ่อันได้แก่</w:t>
            </w:r>
            <w:r w:rsidR="00F31030">
              <w:rPr>
                <w:rFonts w:ascii="TH SarabunIT๙" w:hAnsi="TH SarabunIT๙" w:cs="TH SarabunIT๙"/>
              </w:rPr>
              <w:t xml:space="preserve"> </w:t>
            </w:r>
            <w:r w:rsidR="00F31030">
              <w:rPr>
                <w:rFonts w:ascii="TH SarabunIT๙" w:hAnsi="TH SarabunIT๙" w:cs="TH SarabunIT๙" w:hint="cs"/>
                <w:cs/>
              </w:rPr>
              <w:t>กทม.</w:t>
            </w:r>
            <w:r w:rsidR="00E41E5D">
              <w:rPr>
                <w:rFonts w:ascii="TH SarabunIT๙" w:hAnsi="TH SarabunIT๙" w:cs="TH SarabunIT๙" w:hint="cs"/>
                <w:cs/>
              </w:rPr>
              <w:t xml:space="preserve"> และเมืองพัทยาควรมีพื้นที่สีเขียวอย่างยั่งยืนไม่น้อยกว่า 12 </w:t>
            </w:r>
            <w:r w:rsidR="00F31030">
              <w:rPr>
                <w:rFonts w:ascii="TH SarabunIT๙" w:hAnsi="TH SarabunIT๙" w:cs="TH SarabunIT๙"/>
                <w:cs/>
              </w:rPr>
              <w:br/>
            </w:r>
            <w:proofErr w:type="spellStart"/>
            <w:r w:rsidR="00E41E5D"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 w:rsidR="00E41E5D">
              <w:rPr>
                <w:rFonts w:ascii="TH SarabunIT๙" w:hAnsi="TH SarabunIT๙" w:cs="TH SarabunIT๙" w:hint="cs"/>
                <w:cs/>
              </w:rPr>
              <w:t xml:space="preserve">ม./คน และองค์การอนามัยโลก </w:t>
            </w:r>
            <w:r w:rsidR="00E41E5D">
              <w:rPr>
                <w:rFonts w:ascii="TH SarabunIT๙" w:hAnsi="TH SarabunIT๙" w:cs="TH SarabunIT๙"/>
              </w:rPr>
              <w:t xml:space="preserve">(WHO) </w:t>
            </w:r>
            <w:r w:rsidR="00E41E5D">
              <w:rPr>
                <w:rFonts w:ascii="TH SarabunIT๙" w:hAnsi="TH SarabunIT๙" w:cs="TH SarabunIT๙" w:hint="cs"/>
                <w:cs/>
              </w:rPr>
              <w:t xml:space="preserve">ได้แนะนำขนาดของพื้นที่สีเขียวเพื่อสุขภาพที่ดีของประชาชนควรมีขนาดอย่างน้อย </w:t>
            </w:r>
            <w:r w:rsidR="002A5729">
              <w:rPr>
                <w:rFonts w:ascii="TH SarabunIT๙" w:hAnsi="TH SarabunIT๙" w:cs="TH SarabunIT๙"/>
              </w:rPr>
              <w:br/>
            </w:r>
            <w:r w:rsidR="00E41E5D">
              <w:rPr>
                <w:rFonts w:ascii="TH SarabunIT๙" w:hAnsi="TH SarabunIT๙" w:cs="TH SarabunIT๙" w:hint="cs"/>
                <w:cs/>
              </w:rPr>
              <w:t xml:space="preserve">9 </w:t>
            </w:r>
            <w:proofErr w:type="spellStart"/>
            <w:r w:rsidR="00E41E5D"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 w:rsidR="00E41E5D">
              <w:rPr>
                <w:rFonts w:ascii="TH SarabunIT๙" w:hAnsi="TH SarabunIT๙" w:cs="TH SarabunIT๙" w:hint="cs"/>
                <w:cs/>
              </w:rPr>
              <w:t>ม</w:t>
            </w:r>
            <w:proofErr w:type="gramStart"/>
            <w:r w:rsidR="00E41E5D">
              <w:rPr>
                <w:rFonts w:ascii="TH SarabunIT๙" w:hAnsi="TH SarabunIT๙" w:cs="TH SarabunIT๙" w:hint="cs"/>
                <w:cs/>
              </w:rPr>
              <w:t>./</w:t>
            </w:r>
            <w:proofErr w:type="gramEnd"/>
            <w:r w:rsidR="00E41E5D">
              <w:rPr>
                <w:rFonts w:ascii="TH SarabunIT๙" w:hAnsi="TH SarabunIT๙" w:cs="TH SarabunIT๙" w:hint="cs"/>
                <w:cs/>
              </w:rPr>
              <w:t>คน ดังนั้น</w:t>
            </w:r>
            <w:r w:rsidR="00F31030">
              <w:rPr>
                <w:rFonts w:ascii="TH SarabunIT๙" w:hAnsi="TH SarabunIT๙" w:cs="TH SarabunIT๙" w:hint="cs"/>
                <w:cs/>
              </w:rPr>
              <w:t xml:space="preserve"> แผนพัฒนา</w:t>
            </w:r>
            <w:r w:rsidR="00E64557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 w:rsidR="00E41E5D">
              <w:rPr>
                <w:rFonts w:ascii="TH SarabunIT๙" w:hAnsi="TH SarabunIT๙" w:cs="TH SarabunIT๙" w:hint="cs"/>
                <w:cs/>
              </w:rPr>
              <w:t>จึงได้นำค่าเป้าหมายดังกล่าวมากำหนดเป็นค่าเป้าหมายของแผนพัฒนา</w:t>
            </w:r>
            <w:r w:rsidR="00E64557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 w:rsidR="00E41E5D">
              <w:rPr>
                <w:rFonts w:ascii="TH SarabunIT๙" w:hAnsi="TH SarabunIT๙" w:cs="TH SarabunIT๙" w:hint="cs"/>
                <w:cs/>
              </w:rPr>
              <w:t>ระยะ 20 ปี</w:t>
            </w:r>
            <w:r w:rsidR="00F3103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41E5D">
              <w:rPr>
                <w:rFonts w:ascii="TH SarabunIT๙" w:hAnsi="TH SarabunIT๙" w:cs="TH SarabunIT๙" w:hint="cs"/>
                <w:cs/>
              </w:rPr>
              <w:t>โดยมีการจัด</w:t>
            </w:r>
            <w:r w:rsidR="00E64557">
              <w:rPr>
                <w:rFonts w:ascii="TH SarabunIT๙" w:hAnsi="TH SarabunIT๙" w:cs="TH SarabunIT๙" w:hint="cs"/>
                <w:cs/>
              </w:rPr>
              <w:t>ทำ</w:t>
            </w:r>
            <w:r w:rsidR="00E41E5D">
              <w:rPr>
                <w:rFonts w:ascii="TH SarabunIT๙" w:hAnsi="TH SarabunIT๙" w:cs="TH SarabunIT๙" w:hint="cs"/>
                <w:cs/>
              </w:rPr>
              <w:t>ค่าคาดการณ์การพัฒนาพื้นที่สีเขียวรายปีของ</w:t>
            </w:r>
            <w:r w:rsidR="00B6739C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 w:rsidR="00E41E5D">
              <w:rPr>
                <w:rFonts w:ascii="TH SarabunIT๙" w:hAnsi="TH SarabunIT๙" w:cs="TH SarabunIT๙" w:hint="cs"/>
                <w:cs/>
              </w:rPr>
              <w:t>โดยพิจารณาจากปัจจัยที่สำคัญ</w:t>
            </w:r>
            <w:r w:rsidR="00B6739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41E5D">
              <w:rPr>
                <w:rFonts w:ascii="TH SarabunIT๙" w:hAnsi="TH SarabunIT๙" w:cs="TH SarabunIT๙" w:hint="cs"/>
                <w:cs/>
              </w:rPr>
              <w:t>คือ</w:t>
            </w:r>
            <w:r w:rsidR="00B6739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41E5D">
              <w:rPr>
                <w:rFonts w:ascii="TH SarabunIT๙" w:hAnsi="TH SarabunIT๙" w:cs="TH SarabunIT๙" w:hint="cs"/>
                <w:cs/>
              </w:rPr>
              <w:t>นโยบายของ</w:t>
            </w:r>
            <w:r w:rsidR="00B6739C">
              <w:rPr>
                <w:rFonts w:ascii="TH SarabunIT๙" w:hAnsi="TH SarabunIT๙" w:cs="TH SarabunIT๙"/>
                <w:cs/>
              </w:rPr>
              <w:br/>
            </w:r>
            <w:proofErr w:type="spellStart"/>
            <w:r w:rsidR="00E41E5D">
              <w:rPr>
                <w:rFonts w:ascii="TH SarabunIT๙" w:hAnsi="TH SarabunIT๙" w:cs="TH SarabunIT๙" w:hint="cs"/>
                <w:cs/>
              </w:rPr>
              <w:t>ผว.</w:t>
            </w:r>
            <w:proofErr w:type="spellEnd"/>
            <w:r w:rsidR="00E41E5D">
              <w:rPr>
                <w:rFonts w:ascii="TH SarabunIT๙" w:hAnsi="TH SarabunIT๙" w:cs="TH SarabunIT๙" w:hint="cs"/>
                <w:cs/>
              </w:rPr>
              <w:t>กทม. ศักยภาพ</w:t>
            </w:r>
            <w:r w:rsidR="00B6739C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B6739C"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 w:rsidR="00B6739C">
              <w:rPr>
                <w:rFonts w:ascii="TH SarabunIT๙" w:hAnsi="TH SarabunIT๙" w:cs="TH SarabunIT๙" w:hint="cs"/>
                <w:cs/>
              </w:rPr>
              <w:t>ซึ่งพิจารณาจากลักษณะ</w:t>
            </w:r>
            <w:r w:rsidR="00E41E5D">
              <w:rPr>
                <w:rFonts w:ascii="TH SarabunIT๙" w:hAnsi="TH SarabunIT๙" w:cs="TH SarabunIT๙" w:hint="cs"/>
                <w:cs/>
              </w:rPr>
              <w:t>ของพื้นที่เขตที่แตกต่างกัน</w:t>
            </w:r>
            <w:r w:rsidR="00B6739C">
              <w:rPr>
                <w:rFonts w:ascii="TH SarabunIT๙" w:hAnsi="TH SarabunIT๙" w:cs="TH SarabunIT๙" w:hint="cs"/>
                <w:cs/>
              </w:rPr>
              <w:t>กล่าวคือ</w:t>
            </w:r>
            <w:r w:rsidR="00E41E5D">
              <w:rPr>
                <w:rFonts w:ascii="TH SarabunIT๙" w:hAnsi="TH SarabunIT๙" w:cs="TH SarabunIT๙" w:hint="cs"/>
                <w:cs/>
              </w:rPr>
              <w:t>พื้นที่เขตชั้นใน ชั้นกลาง และชั้นนอก</w:t>
            </w:r>
            <w:r w:rsidR="002A5729">
              <w:rPr>
                <w:rFonts w:ascii="TH SarabunIT๙" w:hAnsi="TH SarabunIT๙" w:cs="TH SarabunIT๙"/>
              </w:rPr>
              <w:br/>
            </w:r>
            <w:r w:rsidR="00E41E5D">
              <w:rPr>
                <w:rFonts w:ascii="TH SarabunIT๙" w:hAnsi="TH SarabunIT๙" w:cs="TH SarabunIT๙" w:hint="cs"/>
                <w:cs/>
              </w:rPr>
              <w:t>ซึ่งมีพื้นที่ว่างที่แตกต่างกัน</w:t>
            </w:r>
            <w:r w:rsidR="00B6739C">
              <w:rPr>
                <w:rFonts w:ascii="TH SarabunIT๙" w:hAnsi="TH SarabunIT๙" w:cs="TH SarabunIT๙" w:hint="cs"/>
                <w:cs/>
              </w:rPr>
              <w:t xml:space="preserve"> การดำเนินการดังกล่าว</w:t>
            </w:r>
            <w:r w:rsidR="00F31030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F31030">
              <w:rPr>
                <w:rFonts w:ascii="TH SarabunIT๙" w:hAnsi="TH SarabunIT๙" w:cs="TH SarabunIT๙" w:hint="cs"/>
                <w:cs/>
              </w:rPr>
              <w:t>สสล.</w:t>
            </w:r>
            <w:proofErr w:type="spellEnd"/>
            <w:r w:rsidR="00E41E5D">
              <w:rPr>
                <w:rFonts w:ascii="TH SarabunIT๙" w:hAnsi="TH SarabunIT๙" w:cs="TH SarabunIT๙" w:hint="cs"/>
                <w:cs/>
              </w:rPr>
              <w:t>เจรจา</w:t>
            </w:r>
            <w:r w:rsidR="00E41E5D">
              <w:rPr>
                <w:rFonts w:ascii="TH SarabunIT๙" w:hAnsi="TH SarabunIT๙" w:cs="TH SarabunIT๙" w:hint="cs"/>
                <w:cs/>
              </w:rPr>
              <w:lastRenderedPageBreak/>
              <w:t>ต่อรอง</w:t>
            </w:r>
            <w:r w:rsidR="00B6739C">
              <w:rPr>
                <w:rFonts w:ascii="TH SarabunIT๙" w:hAnsi="TH SarabunIT๙" w:cs="TH SarabunIT๙" w:hint="cs"/>
                <w:cs/>
              </w:rPr>
              <w:t>เป้าหมายการเพิ่มพื้นที่สวน</w:t>
            </w:r>
            <w:r w:rsidR="00E41E5D">
              <w:rPr>
                <w:rFonts w:ascii="TH SarabunIT๙" w:hAnsi="TH SarabunIT๙" w:cs="TH SarabunIT๙" w:hint="cs"/>
                <w:cs/>
              </w:rPr>
              <w:t>กับ</w:t>
            </w:r>
            <w:r w:rsidR="00B6739C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F31030"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 w:rsidR="00E41E5D">
              <w:rPr>
                <w:rFonts w:ascii="TH SarabunIT๙" w:hAnsi="TH SarabunIT๙" w:cs="TH SarabunIT๙" w:hint="cs"/>
                <w:cs/>
              </w:rPr>
              <w:t>กำหนด</w:t>
            </w:r>
            <w:r w:rsidR="00F31030">
              <w:rPr>
                <w:rFonts w:ascii="TH SarabunIT๙" w:hAnsi="TH SarabunIT๙" w:cs="TH SarabunIT๙" w:hint="cs"/>
                <w:cs/>
              </w:rPr>
              <w:t>เป็น</w:t>
            </w:r>
            <w:r w:rsidR="00E41E5D">
              <w:rPr>
                <w:rFonts w:ascii="TH SarabunIT๙" w:hAnsi="TH SarabunIT๙" w:cs="TH SarabunIT๙" w:hint="cs"/>
                <w:cs/>
              </w:rPr>
              <w:t xml:space="preserve">ค่าเป้าหมายในแต่ละปี </w:t>
            </w:r>
            <w:r w:rsidR="00B6739C">
              <w:rPr>
                <w:rFonts w:ascii="TH SarabunIT๙" w:hAnsi="TH SarabunIT๙" w:cs="TH SarabunIT๙" w:hint="cs"/>
                <w:cs/>
              </w:rPr>
              <w:t>ภายใต้</w:t>
            </w:r>
            <w:r w:rsidR="00E41E5D">
              <w:rPr>
                <w:rFonts w:ascii="TH SarabunIT๙" w:hAnsi="TH SarabunIT๙" w:cs="TH SarabunIT๙" w:hint="cs"/>
                <w:cs/>
              </w:rPr>
              <w:t>ภาพรวม</w:t>
            </w:r>
            <w:r w:rsidR="00B6739C">
              <w:rPr>
                <w:rFonts w:ascii="TH SarabunIT๙" w:hAnsi="TH SarabunIT๙" w:cs="TH SarabunIT๙" w:hint="cs"/>
                <w:cs/>
              </w:rPr>
              <w:t>การ</w:t>
            </w:r>
            <w:r w:rsidR="00E41E5D">
              <w:rPr>
                <w:rFonts w:ascii="TH SarabunIT๙" w:hAnsi="TH SarabunIT๙" w:cs="TH SarabunIT๙" w:hint="cs"/>
                <w:cs/>
              </w:rPr>
              <w:t>เพิ่มพื้นที่สีเขียวในรูปแบบสวน</w:t>
            </w:r>
            <w:r w:rsidR="005E57B8">
              <w:rPr>
                <w:rFonts w:ascii="TH SarabunIT๙" w:hAnsi="TH SarabunIT๙" w:cs="TH SarabunIT๙" w:hint="cs"/>
                <w:cs/>
              </w:rPr>
              <w:t xml:space="preserve">เพิ่มเป็น </w:t>
            </w:r>
            <w:r w:rsidR="00F31030">
              <w:rPr>
                <w:rFonts w:ascii="TH SarabunIT๙" w:hAnsi="TH SarabunIT๙" w:cs="TH SarabunIT๙" w:hint="cs"/>
                <w:cs/>
              </w:rPr>
              <w:t xml:space="preserve">9.11 </w:t>
            </w:r>
            <w:proofErr w:type="spellStart"/>
            <w:r w:rsidR="00F31030"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 w:rsidR="00F31030">
              <w:rPr>
                <w:rFonts w:ascii="TH SarabunIT๙" w:hAnsi="TH SarabunIT๙" w:cs="TH SarabunIT๙" w:hint="cs"/>
                <w:cs/>
              </w:rPr>
              <w:t>ม./คนในปี</w:t>
            </w:r>
            <w:r w:rsidR="005E57B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31030">
              <w:rPr>
                <w:rFonts w:ascii="TH SarabunIT๙" w:hAnsi="TH SarabunIT๙" w:cs="TH SarabunIT๙" w:hint="cs"/>
                <w:cs/>
              </w:rPr>
              <w:t xml:space="preserve">2575 </w:t>
            </w:r>
            <w:r w:rsidR="00B6739C">
              <w:rPr>
                <w:rFonts w:ascii="TH SarabunIT๙" w:hAnsi="TH SarabunIT๙" w:cs="TH SarabunIT๙" w:hint="cs"/>
                <w:cs/>
              </w:rPr>
              <w:t>ทั้งนี้</w:t>
            </w:r>
            <w:r w:rsidR="00F31030">
              <w:rPr>
                <w:rFonts w:ascii="TH SarabunIT๙" w:hAnsi="TH SarabunIT๙" w:cs="TH SarabunIT๙" w:hint="cs"/>
                <w:cs/>
              </w:rPr>
              <w:t>ระหว่างปี 2561-2565 จะเพิ่มพื้นที่สีเขียวในรูปแบบสวนปีละไม่น้อยกว่า 750 ไร่</w:t>
            </w:r>
          </w:p>
        </w:tc>
        <w:tc>
          <w:tcPr>
            <w:tcW w:w="2761" w:type="dxa"/>
          </w:tcPr>
          <w:p w:rsidR="0005592E" w:rsidRDefault="00AC7A65" w:rsidP="0005592E">
            <w:pPr>
              <w:rPr>
                <w:rFonts w:ascii="TH SarabunIT๙" w:hAnsi="TH SarabunIT๙" w:cs="TH SarabunIT๙"/>
                <w:cs/>
              </w:rPr>
            </w:pPr>
            <w:commentRangeStart w:id="0"/>
            <w:r>
              <w:rPr>
                <w:rFonts w:ascii="TH SarabunIT๙" w:hAnsi="TH SarabunIT๙" w:cs="TH SarabunIT๙"/>
              </w:rPr>
              <w:lastRenderedPageBreak/>
              <w:t>1.</w:t>
            </w:r>
            <w:r w:rsidR="0005592E" w:rsidRPr="0005592E">
              <w:rPr>
                <w:rFonts w:ascii="TH SarabunIT๙" w:hAnsi="TH SarabunIT๙" w:cs="TH SarabunIT๙"/>
                <w:cs/>
              </w:rPr>
              <w:t>โครงการประเมินศักยภาพในการพัฒนาพื้นที่ตามฐานข้อมูลและระบบติดตามประเมินผลการเพิ่มพื้นที่สีเขียวของ กทม.เพื่อพัฒนาให้บริการประชาชน</w:t>
            </w:r>
            <w:commentRangeEnd w:id="0"/>
            <w:r w:rsidR="008F1C3B">
              <w:rPr>
                <w:rStyle w:val="ab"/>
              </w:rPr>
              <w:commentReference w:id="0"/>
            </w:r>
            <w:r w:rsidR="00C9662D">
              <w:rPr>
                <w:rFonts w:ascii="TH SarabunIT๙" w:hAnsi="TH SarabunIT๙" w:cs="TH SarabunIT๙"/>
              </w:rPr>
              <w:t xml:space="preserve"> </w:t>
            </w:r>
            <w:r w:rsidR="004033B8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="004033B8">
              <w:rPr>
                <w:rFonts w:ascii="TH SarabunIT๙" w:hAnsi="TH SarabunIT๙" w:cs="TH SarabunIT๙" w:hint="cs"/>
                <w:cs/>
              </w:rPr>
              <w:t>สนข</w:t>
            </w:r>
            <w:proofErr w:type="spellEnd"/>
            <w:r w:rsidR="004033B8">
              <w:rPr>
                <w:rFonts w:ascii="TH SarabunIT๙" w:hAnsi="TH SarabunIT๙" w:cs="TH SarabunIT๙" w:hint="cs"/>
                <w:cs/>
              </w:rPr>
              <w:t>...</w:t>
            </w:r>
            <w:r w:rsidR="00C9662D">
              <w:rPr>
                <w:rFonts w:ascii="TH SarabunIT๙" w:hAnsi="TH SarabunIT๙" w:cs="TH SarabunIT๙" w:hint="cs"/>
                <w:cs/>
              </w:rPr>
              <w:t>........</w:t>
            </w:r>
            <w:r w:rsidR="004033B8">
              <w:rPr>
                <w:rFonts w:ascii="TH SarabunIT๙" w:hAnsi="TH SarabunIT๙" w:cs="TH SarabunIT๙" w:hint="cs"/>
                <w:cs/>
              </w:rPr>
              <w:t>.)</w:t>
            </w: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A113B7" w:rsidRDefault="00A113B7" w:rsidP="00915B81">
            <w:pPr>
              <w:rPr>
                <w:rFonts w:ascii="TH SarabunIT๙" w:hAnsi="TH SarabunIT๙" w:cs="TH SarabunIT๙"/>
              </w:rPr>
            </w:pPr>
          </w:p>
          <w:p w:rsidR="00E74880" w:rsidRDefault="00E74880" w:rsidP="00915B81">
            <w:pPr>
              <w:rPr>
                <w:rFonts w:ascii="TH SarabunIT๙" w:hAnsi="TH SarabunIT๙" w:cs="TH SarabunIT๙"/>
              </w:rPr>
            </w:pPr>
          </w:p>
          <w:p w:rsidR="00C9662D" w:rsidRPr="00C9662D" w:rsidRDefault="00C9662D" w:rsidP="00915B81">
            <w:pPr>
              <w:rPr>
                <w:rFonts w:ascii="TH SarabunIT๙" w:hAnsi="TH SarabunIT๙" w:cs="TH SarabunIT๙"/>
                <w:sz w:val="28"/>
                <w:szCs w:val="36"/>
              </w:rPr>
            </w:pPr>
          </w:p>
          <w:p w:rsidR="00915B81" w:rsidRDefault="00AC7A65" w:rsidP="00915B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 w:rsidR="0005592E" w:rsidRPr="0005592E">
              <w:rPr>
                <w:rFonts w:ascii="TH SarabunIT๙" w:hAnsi="TH SarabunIT๙" w:cs="TH SarabunIT๙"/>
                <w:cs/>
              </w:rPr>
              <w:t>โครงการพัฒนาพื้นที่สีเขียวในรูปแบบ</w:t>
            </w:r>
            <w:commentRangeStart w:id="1"/>
            <w:r w:rsidR="0005592E" w:rsidRPr="0005592E">
              <w:rPr>
                <w:rFonts w:ascii="TH SarabunIT๙" w:hAnsi="TH SarabunIT๙" w:cs="TH SarabunIT๙"/>
                <w:cs/>
              </w:rPr>
              <w:t>สวน</w:t>
            </w:r>
            <w:commentRangeEnd w:id="1"/>
            <w:r w:rsidR="009A0610">
              <w:rPr>
                <w:rStyle w:val="ab"/>
              </w:rPr>
              <w:commentReference w:id="1"/>
            </w:r>
            <w:r w:rsidR="00513909">
              <w:rPr>
                <w:rStyle w:val="af2"/>
                <w:rFonts w:ascii="TH SarabunIT๙" w:hAnsi="TH SarabunIT๙" w:cs="TH SarabunIT๙"/>
              </w:rPr>
              <w:footnoteReference w:id="1"/>
            </w:r>
          </w:p>
          <w:p w:rsidR="00AC7A65" w:rsidRPr="00130102" w:rsidRDefault="00AC7A65" w:rsidP="0029507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AC7A65" w:rsidRDefault="00C666DC" w:rsidP="004033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งบประมาณประจำของ</w:t>
            </w:r>
            <w:r w:rsidR="0060745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  <w:p w:rsidR="00AC7A65" w:rsidRDefault="00AC7A65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AC7A65" w:rsidRDefault="00AC7A65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AC7A65" w:rsidRDefault="00AC7A65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29507F" w:rsidRDefault="0029507F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4033B8" w:rsidRDefault="004033B8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4033B8" w:rsidRDefault="004033B8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4033B8" w:rsidRDefault="004033B8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4033B8" w:rsidRPr="00607457" w:rsidRDefault="004033B8" w:rsidP="004033B8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  <w:p w:rsidR="00C9662D" w:rsidRDefault="00C9662D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C9662D" w:rsidRDefault="00C9662D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C9662D" w:rsidRDefault="00C9662D" w:rsidP="004033B8">
            <w:pPr>
              <w:jc w:val="center"/>
              <w:rPr>
                <w:rFonts w:ascii="TH SarabunIT๙" w:hAnsi="TH SarabunIT๙" w:cs="TH SarabunIT๙"/>
              </w:rPr>
            </w:pPr>
          </w:p>
          <w:p w:rsidR="00C9662D" w:rsidRPr="00C9662D" w:rsidRDefault="00C9662D" w:rsidP="004033B8">
            <w:pPr>
              <w:jc w:val="center"/>
              <w:rPr>
                <w:rFonts w:ascii="TH SarabunIT๙" w:hAnsi="TH SarabunIT๙" w:cs="TH SarabunIT๙"/>
                <w:sz w:val="18"/>
                <w:szCs w:val="22"/>
              </w:rPr>
            </w:pPr>
          </w:p>
          <w:p w:rsidR="004033B8" w:rsidRPr="00130102" w:rsidRDefault="004033B8" w:rsidP="004033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งบประมาณประจำของหน่วยงาน</w:t>
            </w:r>
          </w:p>
        </w:tc>
        <w:tc>
          <w:tcPr>
            <w:tcW w:w="2841" w:type="dxa"/>
          </w:tcPr>
          <w:p w:rsidR="00130102" w:rsidRDefault="00A113B7" w:rsidP="0013010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 w:rsidR="00BA0E12"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ประเมินศักยภาพพื้นที่</w:t>
            </w:r>
            <w:r w:rsidR="00BA0E12">
              <w:rPr>
                <w:rFonts w:ascii="TH SarabunIT๙" w:hAnsi="TH SarabunIT๙" w:cs="TH SarabunIT๙" w:hint="cs"/>
                <w:cs/>
              </w:rPr>
              <w:t xml:space="preserve">สีเขียว 9 ประเภท </w:t>
            </w:r>
            <w:r>
              <w:rPr>
                <w:rFonts w:ascii="TH SarabunIT๙" w:hAnsi="TH SarabunIT๙" w:cs="TH SarabunIT๙" w:hint="cs"/>
                <w:cs/>
              </w:rPr>
              <w:t>ตามฐานข้อมูลและระบบติดตามประเมินผลการเพิ่มพื้นที่สีเขียว</w:t>
            </w:r>
            <w:r w:rsidR="00BA0E12">
              <w:rPr>
                <w:rFonts w:ascii="TH SarabunIT๙" w:hAnsi="TH SarabunIT๙" w:cs="TH SarabunIT๙" w:hint="cs"/>
                <w:cs/>
              </w:rPr>
              <w:t>ซึ่งเขต</w:t>
            </w:r>
            <w:r>
              <w:rPr>
                <w:rFonts w:ascii="TH SarabunIT๙" w:hAnsi="TH SarabunIT๙" w:cs="TH SarabunIT๙" w:hint="cs"/>
                <w:cs/>
              </w:rPr>
              <w:t xml:space="preserve">รวบรวมไว้แล้วตามนิยามและประเภทข้อมูลที่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กำหนด</w:t>
            </w:r>
          </w:p>
          <w:p w:rsidR="00BA0E12" w:rsidRDefault="00BA0E12" w:rsidP="0013010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พื้นที่ซึ่งผ่านการระเมินศักยภาพพื้นที่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รวบรวมส่ง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เพื่อดำเนินการต่อไป และ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รวบรวมไว้เพื่อ</w:t>
            </w:r>
            <w:r w:rsidR="00242EAD">
              <w:rPr>
                <w:rFonts w:ascii="TH SarabunIT๙" w:hAnsi="TH SarabunIT๙" w:cs="TH SarabunIT๙" w:hint="cs"/>
                <w:cs/>
              </w:rPr>
              <w:t>นำไป</w:t>
            </w:r>
            <w:r>
              <w:rPr>
                <w:rFonts w:ascii="TH SarabunIT๙" w:hAnsi="TH SarabunIT๙" w:cs="TH SarabunIT๙" w:hint="cs"/>
                <w:cs/>
              </w:rPr>
              <w:t>ใช้เป็นพื้นที่ที่จะนำไป</w:t>
            </w:r>
            <w:r w:rsidR="00242EAD">
              <w:rPr>
                <w:rFonts w:ascii="TH SarabunIT๙" w:hAnsi="TH SarabunIT๙" w:cs="TH SarabunIT๙" w:hint="cs"/>
                <w:cs/>
              </w:rPr>
              <w:t>ใช้เป็นเป้าหมายการ</w:t>
            </w:r>
            <w:r>
              <w:rPr>
                <w:rFonts w:ascii="TH SarabunIT๙" w:hAnsi="TH SarabunIT๙" w:cs="TH SarabunIT๙" w:hint="cs"/>
                <w:cs/>
              </w:rPr>
              <w:t>พัฒนาพื้นที่สีเขียว</w:t>
            </w:r>
            <w:r w:rsidR="009F5E57">
              <w:rPr>
                <w:rFonts w:ascii="TH SarabunIT๙" w:hAnsi="TH SarabunIT๙" w:cs="TH SarabunIT๙" w:hint="cs"/>
                <w:cs/>
              </w:rPr>
              <w:t xml:space="preserve">ตามข้อ 2 </w:t>
            </w:r>
            <w:r>
              <w:rPr>
                <w:rFonts w:ascii="TH SarabunIT๙" w:hAnsi="TH SarabunIT๙" w:cs="TH SarabunIT๙" w:hint="cs"/>
                <w:cs/>
              </w:rPr>
              <w:t>ในปีต่อไป</w:t>
            </w:r>
          </w:p>
          <w:p w:rsidR="00BA0E12" w:rsidRPr="00242EAD" w:rsidRDefault="00BA0E12" w:rsidP="0013010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E74880" w:rsidRPr="00130102" w:rsidRDefault="00E74880" w:rsidP="001203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proofErr w:type="spellStart"/>
            <w:r w:rsidR="00120313"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 w:rsidR="00120313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4033B8">
              <w:rPr>
                <w:rFonts w:ascii="TH SarabunIT๙" w:hAnsi="TH SarabunIT๙" w:cs="TH SarabunIT๙" w:hint="cs"/>
                <w:cs/>
              </w:rPr>
              <w:t>ฒนา</w:t>
            </w:r>
            <w:proofErr w:type="spellEnd"/>
            <w:r w:rsidR="004033B8">
              <w:rPr>
                <w:rFonts w:ascii="TH SarabunIT๙" w:hAnsi="TH SarabunIT๙" w:cs="TH SarabunIT๙" w:hint="cs"/>
                <w:cs/>
              </w:rPr>
              <w:t>พื้นที่สีเขียวในรูปแบบสวน 7 ประเภทตามนิยามของ</w:t>
            </w:r>
            <w:proofErr w:type="spellStart"/>
            <w:r w:rsidR="004033B8">
              <w:rPr>
                <w:rFonts w:ascii="TH SarabunIT๙" w:hAnsi="TH SarabunIT๙" w:cs="TH SarabunIT๙" w:hint="cs"/>
                <w:cs/>
              </w:rPr>
              <w:t>สสล.</w:t>
            </w:r>
            <w:proofErr w:type="spellEnd"/>
          </w:p>
        </w:tc>
      </w:tr>
      <w:tr w:rsidR="00130102" w:rsidRPr="00130102" w:rsidTr="002C0F6B">
        <w:tc>
          <w:tcPr>
            <w:tcW w:w="2970" w:type="dxa"/>
          </w:tcPr>
          <w:p w:rsidR="00A92A0C" w:rsidRPr="00A92A0C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lastRenderedPageBreak/>
              <w:t>-สัดส่วนพื้นที่สีเขียวยั่งยืนปลูกเลียนแบบระบบธรรมชาติคิด</w:t>
            </w:r>
            <w:r w:rsidR="003D4709">
              <w:rPr>
                <w:rFonts w:ascii="TH SarabunIT๙" w:hAnsi="TH SarabunIT๙" w:cs="TH SarabunIT๙" w:hint="cs"/>
                <w:cs/>
              </w:rPr>
              <w:br/>
            </w:r>
            <w:r w:rsidRPr="00A92A0C">
              <w:rPr>
                <w:rFonts w:ascii="TH SarabunIT๙" w:hAnsi="TH SarabunIT๙" w:cs="TH SarabunIT๙"/>
                <w:cs/>
              </w:rPr>
              <w:t>เป็นอย่างน้อย</w:t>
            </w:r>
            <w:r w:rsidR="00553C91">
              <w:rPr>
                <w:rFonts w:ascii="TH SarabunIT๙" w:hAnsi="TH SarabunIT๙" w:cs="TH SarabunIT๙"/>
              </w:rPr>
              <w:t xml:space="preserve"> </w:t>
            </w:r>
            <w:r w:rsidR="00553C91">
              <w:rPr>
                <w:rFonts w:ascii="TH SarabunIT๙" w:hAnsi="TH SarabunIT๙" w:cs="TH SarabunIT๙"/>
                <w:cs/>
              </w:rPr>
              <w:t xml:space="preserve">2.19 </w:t>
            </w:r>
            <w:proofErr w:type="spellStart"/>
            <w:r w:rsidR="00553C91">
              <w:rPr>
                <w:rFonts w:ascii="TH SarabunIT๙" w:hAnsi="TH SarabunIT๙" w:cs="TH SarabunIT๙"/>
                <w:cs/>
              </w:rPr>
              <w:t>ตร.</w:t>
            </w:r>
            <w:proofErr w:type="spellEnd"/>
            <w:r w:rsidR="00553C91">
              <w:rPr>
                <w:rFonts w:ascii="TH SarabunIT๙" w:hAnsi="TH SarabunIT๙" w:cs="TH SarabunIT๙"/>
                <w:cs/>
              </w:rPr>
              <w:t>ม./คน</w:t>
            </w:r>
          </w:p>
          <w:p w:rsidR="00130102" w:rsidRPr="00130102" w:rsidRDefault="00A92A0C" w:rsidP="00130102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t>(ผลลัพธ์)</w:t>
            </w:r>
          </w:p>
        </w:tc>
        <w:tc>
          <w:tcPr>
            <w:tcW w:w="4950" w:type="dxa"/>
          </w:tcPr>
          <w:p w:rsidR="003D4709" w:rsidRPr="003D4709" w:rsidRDefault="003D4709" w:rsidP="003D4709">
            <w:pPr>
              <w:rPr>
                <w:rFonts w:ascii="TH SarabunIT๙" w:hAnsi="TH SarabunIT๙" w:cs="TH SarabunIT๙"/>
              </w:rPr>
            </w:pPr>
            <w:r w:rsidRPr="003D4709">
              <w:rPr>
                <w:rFonts w:ascii="TH SarabunIT๙" w:hAnsi="TH SarabunIT๙" w:cs="TH SarabunIT๙"/>
                <w:cs/>
              </w:rPr>
              <w:t xml:space="preserve">-แผนยุทธศาสตร์ชาติ 20 ปียุทธศาสตร์ด้านที่ 5 </w:t>
            </w:r>
          </w:p>
          <w:p w:rsidR="003D4709" w:rsidRDefault="003D4709" w:rsidP="003D4709">
            <w:pPr>
              <w:rPr>
                <w:rFonts w:ascii="TH SarabunIT๙" w:hAnsi="TH SarabunIT๙" w:cs="TH SarabunIT๙"/>
              </w:rPr>
            </w:pPr>
            <w:r w:rsidRPr="003D4709">
              <w:rPr>
                <w:rFonts w:ascii="TH SarabunIT๙" w:hAnsi="TH SarabunIT๙" w:cs="TH SarabunIT๙"/>
                <w:cs/>
              </w:rPr>
              <w:t xml:space="preserve">การสร้างการเติบโตบนคุณภาพชีวิตที่เป็นมิตรกับสิ่งแวดล้อม </w:t>
            </w:r>
            <w:r w:rsidR="008632D0">
              <w:rPr>
                <w:rFonts w:ascii="TH SarabunIT๙" w:hAnsi="TH SarabunIT๙" w:cs="TH SarabunIT๙" w:hint="cs"/>
                <w:cs/>
              </w:rPr>
              <w:br/>
            </w:r>
            <w:r w:rsidRPr="003D4709">
              <w:rPr>
                <w:rFonts w:ascii="TH SarabunIT๙" w:hAnsi="TH SarabunIT๙" w:cs="TH SarabunIT๙"/>
                <w:cs/>
              </w:rPr>
              <w:t>ด้านการจัดระบบอนุรักษ์ ฟื้นฟูและป้องกันการทำลายทรัพยากรธรรมชาติและสิ่งแวดล้อม</w:t>
            </w:r>
            <w:r w:rsidR="008632D0">
              <w:rPr>
                <w:rFonts w:ascii="TH SarabunIT๙" w:hAnsi="TH SarabunIT๙" w:cs="TH SarabunIT๙" w:hint="cs"/>
                <w:cs/>
              </w:rPr>
              <w:t xml:space="preserve"> กำหนดให้เมือง</w:t>
            </w:r>
            <w:r w:rsidRPr="003D4709">
              <w:rPr>
                <w:rFonts w:ascii="TH SarabunIT๙" w:hAnsi="TH SarabunIT๙" w:cs="TH SarabunIT๙"/>
                <w:cs/>
              </w:rPr>
              <w:t>เร่งรัดการปลูกป่าโดยเลียนแบบระบบธรรมชาติ</w:t>
            </w:r>
          </w:p>
          <w:p w:rsidR="003D4709" w:rsidRDefault="003D4709" w:rsidP="003D4709">
            <w:pPr>
              <w:rPr>
                <w:rFonts w:ascii="TH SarabunIT๙" w:hAnsi="TH SarabunIT๙" w:cs="TH SarabunIT๙"/>
              </w:rPr>
            </w:pPr>
            <w:r w:rsidRPr="003D4709">
              <w:rPr>
                <w:rFonts w:ascii="TH SarabunIT๙" w:hAnsi="TH SarabunIT๙" w:cs="TH SarabunIT๙"/>
                <w:cs/>
              </w:rPr>
              <w:t>- แผนการปฏิรูปประเทศ ด้านทรัพยากรธรรมชาติและสิ่งแวดล้อมได้มอบหมายภารกิจในฐานะหน่วยงานหลัก</w:t>
            </w:r>
            <w:r w:rsidR="00132EE6">
              <w:rPr>
                <w:rFonts w:ascii="TH SarabunIT๙" w:hAnsi="TH SarabunIT๙" w:cs="TH SarabunIT๙" w:hint="cs"/>
                <w:cs/>
              </w:rPr>
              <w:t>ให้ กทม.</w:t>
            </w:r>
            <w:r w:rsidRPr="003D4709">
              <w:rPr>
                <w:rFonts w:ascii="TH SarabunIT๙" w:hAnsi="TH SarabunIT๙" w:cs="TH SarabunIT๙"/>
                <w:cs/>
              </w:rPr>
              <w:t>ในประเด็นปฏิรูปเรื่องและประเด็นปฏิรูปที่ 1 ทรัพยากรทางบก ประเด็นย่อยที่ 1 ทรัพยากรป่าไม้และสัตว์ป่า ข้อ 1.4 เพิ่มและพัฒนาพื้นที่</w:t>
            </w:r>
            <w:r w:rsidR="008632D0">
              <w:rPr>
                <w:rFonts w:ascii="TH SarabunIT๙" w:hAnsi="TH SarabunIT๙" w:cs="TH SarabunIT๙" w:hint="cs"/>
                <w:cs/>
              </w:rPr>
              <w:br/>
            </w:r>
            <w:r w:rsidRPr="003D4709">
              <w:rPr>
                <w:rFonts w:ascii="TH SarabunIT๙" w:hAnsi="TH SarabunIT๙" w:cs="TH SarabunIT๙"/>
                <w:cs/>
              </w:rPr>
              <w:t>ป่าไม้ให้ได้ตามเป้าหมาย ข้อย่อย 1.4.4 เพิ่มและพัฒนาพื้นที่</w:t>
            </w:r>
            <w:r w:rsidR="008632D0">
              <w:rPr>
                <w:rFonts w:ascii="TH SarabunIT๙" w:hAnsi="TH SarabunIT๙" w:cs="TH SarabunIT๙" w:hint="cs"/>
                <w:cs/>
              </w:rPr>
              <w:br/>
            </w:r>
            <w:r w:rsidRPr="003D4709">
              <w:rPr>
                <w:rFonts w:ascii="TH SarabunIT๙" w:hAnsi="TH SarabunIT๙" w:cs="TH SarabunIT๙"/>
                <w:cs/>
              </w:rPr>
              <w:t>สีเขียวในเขตเมืองและชุมชน</w:t>
            </w:r>
          </w:p>
          <w:p w:rsidR="009715DB" w:rsidRPr="009715DB" w:rsidRDefault="00226367" w:rsidP="009715D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3D4709" w:rsidRPr="003D4709">
              <w:rPr>
                <w:rFonts w:ascii="TH SarabunIT๙" w:hAnsi="TH SarabunIT๙" w:cs="TH SarabunIT๙"/>
                <w:cs/>
              </w:rPr>
              <w:t>จากมาต</w:t>
            </w:r>
            <w:r w:rsidR="00C92975">
              <w:rPr>
                <w:rFonts w:ascii="TH SarabunIT๙" w:hAnsi="TH SarabunIT๙" w:cs="TH SarabunIT๙" w:hint="cs"/>
                <w:cs/>
              </w:rPr>
              <w:t>ร</w:t>
            </w:r>
            <w:r w:rsidR="003D4709" w:rsidRPr="003D4709">
              <w:rPr>
                <w:rFonts w:ascii="TH SarabunIT๙" w:hAnsi="TH SarabunIT๙" w:cs="TH SarabunIT๙"/>
                <w:cs/>
              </w:rPr>
              <w:t>การในการเพิ่มและการจัดการพื้นที่สีเขียวในเขตชุมชนอย่างยั่งยืนจัดทำ</w:t>
            </w:r>
            <w:r w:rsidR="003D4709">
              <w:rPr>
                <w:rFonts w:ascii="TH SarabunIT๙" w:hAnsi="TH SarabunIT๙" w:cs="TH SarabunIT๙" w:hint="cs"/>
                <w:cs/>
              </w:rPr>
              <w:t>โดย</w:t>
            </w:r>
            <w:r w:rsidR="009715DB" w:rsidRPr="009715DB">
              <w:rPr>
                <w:rFonts w:ascii="TH SarabunIT๙" w:hAnsi="TH SarabunIT๙" w:cs="TH SarabunIT๙"/>
                <w:cs/>
              </w:rPr>
              <w:t xml:space="preserve">กระทรวงทรัพยากรธรรมชาติและสิ่งแวดล้อมกำหนดให้ชุมชนเมืองขนาดใหญ่อันได้แก่ กทม. และเมืองพัทยาควรมีพื้นที่สีเขียวอย่างยั่งยืนไม่น้อยกว่า 12 </w:t>
            </w:r>
          </w:p>
          <w:p w:rsidR="00243BA9" w:rsidRPr="00130102" w:rsidRDefault="009715DB" w:rsidP="008632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715DB">
              <w:rPr>
                <w:rFonts w:ascii="TH SarabunIT๙" w:hAnsi="TH SarabunIT๙" w:cs="TH SarabunIT๙"/>
                <w:cs/>
              </w:rPr>
              <w:t>ตร.</w:t>
            </w:r>
            <w:proofErr w:type="spellEnd"/>
            <w:r w:rsidRPr="009715DB">
              <w:rPr>
                <w:rFonts w:ascii="TH SarabunIT๙" w:hAnsi="TH SarabunIT๙" w:cs="TH SarabunIT๙"/>
                <w:cs/>
              </w:rPr>
              <w:t>ม./คน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632D0">
              <w:rPr>
                <w:rFonts w:ascii="TH SarabunIT๙" w:hAnsi="TH SarabunIT๙" w:cs="TH SarabunIT๙" w:hint="cs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s/>
              </w:rPr>
              <w:t>พื้นที่สีเขียวยั่งยืนมุ่งเน้นการเพิ่มพื้นที่ร่มเงาให้แก่เมือง</w:t>
            </w:r>
            <w:r w:rsidR="0034163A">
              <w:rPr>
                <w:rFonts w:ascii="TH SarabunIT๙" w:hAnsi="TH SarabunIT๙" w:cs="TH SarabunIT๙" w:hint="cs"/>
                <w:cs/>
              </w:rPr>
              <w:t>เน้นการ</w:t>
            </w:r>
            <w:r>
              <w:rPr>
                <w:rFonts w:ascii="TH SarabunIT๙" w:hAnsi="TH SarabunIT๙" w:cs="TH SarabunIT๙" w:hint="cs"/>
                <w:cs/>
              </w:rPr>
              <w:t>ปลูกไม้ยืนต้น</w:t>
            </w:r>
            <w:r w:rsidR="0034163A">
              <w:rPr>
                <w:rFonts w:ascii="TH SarabunIT๙" w:hAnsi="TH SarabunIT๙" w:cs="TH SarabunIT๙" w:hint="cs"/>
                <w:cs/>
              </w:rPr>
              <w:t>เพิ่มขึ้น</w:t>
            </w:r>
            <w:r>
              <w:rPr>
                <w:rFonts w:ascii="TH SarabunIT๙" w:hAnsi="TH SarabunIT๙" w:cs="TH SarabunIT๙" w:hint="cs"/>
                <w:cs/>
              </w:rPr>
              <w:t>เป็นหลัก</w:t>
            </w:r>
            <w:r w:rsidR="008632D0">
              <w:rPr>
                <w:rFonts w:ascii="TH SarabunIT๙" w:hAnsi="TH SarabunIT๙" w:cs="TH SarabunIT๙" w:hint="cs"/>
                <w:cs/>
              </w:rPr>
              <w:t xml:space="preserve"> จากข้อมูลการศึกษา วิจัยใน</w:t>
            </w:r>
            <w:r>
              <w:rPr>
                <w:rFonts w:ascii="TH SarabunIT๙" w:hAnsi="TH SarabunIT๙" w:cs="TH SarabunIT๙" w:hint="cs"/>
                <w:cs/>
              </w:rPr>
              <w:t>การสร้างเนื้อไม้ขึ้น 1 ตัน จะช่วยละปริมาณก๊าซคาร์บอนไดออกไซด์ของเมืองได้ประมาณ 1.84 ตัน</w:t>
            </w:r>
            <w:r w:rsidR="008632D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และปลดปล่อยก๊าซออกซิเจนให้แก่บรรยากาศของเมืองประมาณ 1.32 ตัน </w:t>
            </w:r>
            <w:r w:rsidR="00132EE6">
              <w:rPr>
                <w:rFonts w:ascii="TH SarabunIT๙" w:hAnsi="TH SarabunIT๙" w:cs="TH SarabunIT๙" w:hint="cs"/>
                <w:cs/>
              </w:rPr>
              <w:t>ดังนั้นนำตัวชี้วัดดังกล่าวมาใช้จะช่วยส่งเสริมการลดลงของ</w:t>
            </w:r>
            <w:r>
              <w:rPr>
                <w:rFonts w:ascii="TH SarabunIT๙" w:hAnsi="TH SarabunIT๙" w:cs="TH SarabunIT๙" w:hint="cs"/>
                <w:cs/>
              </w:rPr>
              <w:t>ปริมาณก๊าซคาร์บอนไดออกไซด์</w:t>
            </w:r>
            <w:r w:rsidR="00132EE6">
              <w:rPr>
                <w:rFonts w:ascii="TH SarabunIT๙" w:hAnsi="TH SarabunIT๙" w:cs="TH SarabunIT๙" w:hint="cs"/>
                <w:cs/>
              </w:rPr>
              <w:t>ภายในเมือง และ</w:t>
            </w:r>
            <w:r>
              <w:rPr>
                <w:rFonts w:ascii="TH SarabunIT๙" w:hAnsi="TH SarabunIT๙" w:cs="TH SarabunIT๙" w:hint="cs"/>
                <w:cs/>
              </w:rPr>
              <w:t>จะส่งผลให้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อุณหภูมิของเมืองลดลงด้วย</w:t>
            </w:r>
            <w:r w:rsidR="008632D0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="0034163A">
              <w:rPr>
                <w:rFonts w:ascii="TH SarabunIT๙" w:hAnsi="TH SarabunIT๙" w:cs="TH SarabunIT๙" w:hint="cs"/>
                <w:cs/>
              </w:rPr>
              <w:t>จะ</w:t>
            </w:r>
            <w:r w:rsidR="008632D0">
              <w:rPr>
                <w:rFonts w:ascii="TH SarabunIT๙" w:hAnsi="TH SarabunIT๙" w:cs="TH SarabunIT๙" w:hint="cs"/>
                <w:cs/>
              </w:rPr>
              <w:t>ช่วง</w:t>
            </w:r>
            <w:r w:rsidR="00132EE6">
              <w:rPr>
                <w:rFonts w:ascii="TH SarabunIT๙" w:hAnsi="TH SarabunIT๙" w:cs="TH SarabunIT๙" w:hint="cs"/>
                <w:cs/>
              </w:rPr>
              <w:t>ทำ</w:t>
            </w:r>
            <w:r w:rsidR="0034163A">
              <w:rPr>
                <w:rFonts w:ascii="TH SarabunIT๙" w:hAnsi="TH SarabunIT๙" w:cs="TH SarabunIT๙" w:hint="cs"/>
                <w:cs/>
              </w:rPr>
              <w:t>ให้สภาพบรรยากาศในเมืองมีคุณภาพอากาศที่ดีขึ้น</w:t>
            </w:r>
            <w:r w:rsidR="008632D0">
              <w:rPr>
                <w:rFonts w:ascii="TH SarabunIT๙" w:hAnsi="TH SarabunIT๙" w:cs="TH SarabunIT๙" w:hint="cs"/>
                <w:cs/>
              </w:rPr>
              <w:t>อีกด้วย</w:t>
            </w:r>
          </w:p>
        </w:tc>
        <w:tc>
          <w:tcPr>
            <w:tcW w:w="2761" w:type="dxa"/>
          </w:tcPr>
          <w:p w:rsidR="0005592E" w:rsidRPr="00130102" w:rsidRDefault="00C26667" w:rsidP="00C266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</w:t>
            </w:r>
            <w:r w:rsidR="00513B0D">
              <w:rPr>
                <w:rFonts w:ascii="TH SarabunIT๙" w:hAnsi="TH SarabunIT๙" w:cs="TH SarabunIT๙" w:hint="cs"/>
                <w:cs/>
              </w:rPr>
              <w:t>.</w:t>
            </w:r>
            <w:r w:rsidR="00785590">
              <w:rPr>
                <w:rFonts w:ascii="TH SarabunIT๙" w:hAnsi="TH SarabunIT๙" w:cs="TH SarabunIT๙"/>
              </w:rPr>
              <w:t xml:space="preserve"> </w:t>
            </w:r>
            <w:r w:rsidR="0005592E" w:rsidRPr="0005592E">
              <w:rPr>
                <w:rFonts w:ascii="TH SarabunIT๙" w:hAnsi="TH SarabunIT๙" w:cs="TH SarabunIT๙"/>
                <w:cs/>
              </w:rPr>
              <w:t>โครงการพัฒนาพื้นที่สีเขียวยั่งยืนปลูกเลียนแบบระบบธรรมชาติ</w:t>
            </w:r>
          </w:p>
        </w:tc>
        <w:tc>
          <w:tcPr>
            <w:tcW w:w="1418" w:type="dxa"/>
          </w:tcPr>
          <w:p w:rsidR="00B1538B" w:rsidRPr="00130102" w:rsidRDefault="00B1538B" w:rsidP="004033B8">
            <w:pPr>
              <w:jc w:val="center"/>
              <w:rPr>
                <w:rFonts w:ascii="TH SarabunIT๙" w:hAnsi="TH SarabunIT๙" w:cs="TH SarabunIT๙"/>
              </w:rPr>
            </w:pPr>
            <w:r w:rsidRPr="00B1538B">
              <w:rPr>
                <w:rFonts w:ascii="TH SarabunIT๙" w:hAnsi="TH SarabunIT๙" w:cs="TH SarabunIT๙"/>
                <w:cs/>
              </w:rPr>
              <w:t>งบประมาณ</w:t>
            </w:r>
            <w:r w:rsidR="005C4B80">
              <w:rPr>
                <w:rFonts w:ascii="TH SarabunIT๙" w:hAnsi="TH SarabunIT๙" w:cs="TH SarabunIT๙" w:hint="cs"/>
                <w:cs/>
              </w:rPr>
              <w:t>ประจำของหน่วยงาน</w:t>
            </w:r>
          </w:p>
        </w:tc>
        <w:tc>
          <w:tcPr>
            <w:tcW w:w="2841" w:type="dxa"/>
          </w:tcPr>
          <w:p w:rsidR="00F11303" w:rsidRDefault="005C4B80" w:rsidP="00F113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 w:rsidR="002C0F6B"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 w:rsidR="002C0F6B">
              <w:rPr>
                <w:rFonts w:ascii="TH SarabunIT๙" w:hAnsi="TH SarabunIT๙" w:cs="TH SarabunIT๙" w:hint="cs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cs/>
              </w:rPr>
              <w:t>พัฒนาพื้นที่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สีเขียวโดยเน้นสร้างให้เกิดร่มเงาในพื้นที่สาธารณะ</w:t>
            </w:r>
            <w:r w:rsidR="00223C9B">
              <w:rPr>
                <w:rFonts w:ascii="TH SarabunIT๙" w:hAnsi="TH SarabunIT๙" w:cs="TH SarabunIT๙" w:hint="cs"/>
                <w:cs/>
              </w:rPr>
              <w:t xml:space="preserve"> เช่นทางเท้า เกาะกลางถนน พื้นที่ว่างเปล่าสาธารณะ พื้นที่ริมคลอง ฯลฯ</w:t>
            </w:r>
            <w:r w:rsidR="002C0F6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โดยอาจใช้พื้นที่</w:t>
            </w:r>
            <w:r w:rsidR="00223C9B">
              <w:rPr>
                <w:rFonts w:ascii="TH SarabunIT๙" w:hAnsi="TH SarabunIT๙" w:cs="TH SarabunIT๙" w:hint="cs"/>
                <w:cs/>
              </w:rPr>
              <w:t>สวน</w:t>
            </w:r>
            <w:r>
              <w:rPr>
                <w:rFonts w:ascii="TH SarabunIT๙" w:hAnsi="TH SarabunIT๙" w:cs="TH SarabunIT๙" w:hint="cs"/>
                <w:cs/>
              </w:rPr>
              <w:t>เดิมที่มีอยู่แล้ว หรือพื้นที่</w:t>
            </w:r>
            <w:r w:rsidR="00223C9B">
              <w:rPr>
                <w:rFonts w:ascii="TH SarabunIT๙" w:hAnsi="TH SarabunIT๙" w:cs="TH SarabunIT๙" w:hint="cs"/>
                <w:cs/>
              </w:rPr>
              <w:t>สวน</w:t>
            </w:r>
            <w:r>
              <w:rPr>
                <w:rFonts w:ascii="TH SarabunIT๙" w:hAnsi="TH SarabunIT๙" w:cs="TH SarabunIT๙" w:hint="cs"/>
                <w:cs/>
              </w:rPr>
              <w:t xml:space="preserve">ที่จะพัฒนาขึ้นใหม่ปลูกไม้ยืนต้นที่เหมาะสม ควบคุมทรงพุ่มให้เกิดร่มเงาเป็นธรรมชาติ </w:t>
            </w:r>
          </w:p>
          <w:p w:rsidR="00F11303" w:rsidRPr="00F11303" w:rsidRDefault="00F11303" w:rsidP="00F11303">
            <w:pPr>
              <w:rPr>
                <w:rFonts w:ascii="TH SarabunIT๙" w:hAnsi="TH SarabunIT๙" w:cs="TH SarabunIT๙"/>
                <w:u w:val="single"/>
              </w:rPr>
            </w:pPr>
            <w:r w:rsidRPr="00F11303">
              <w:rPr>
                <w:rFonts w:ascii="TH SarabunIT๙" w:hAnsi="TH SarabunIT๙" w:cs="TH SarabunIT๙" w:hint="cs"/>
                <w:u w:val="single"/>
                <w:cs/>
              </w:rPr>
              <w:t>ผลระยะแรก</w:t>
            </w:r>
          </w:p>
          <w:p w:rsidR="00F11303" w:rsidRDefault="00F11303" w:rsidP="00F113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1.พื้นที่ที่ดำเนินการจะเย็นลงจากร่มเงาของต้นไม้</w:t>
            </w:r>
          </w:p>
          <w:p w:rsidR="00F11303" w:rsidRPr="00F11303" w:rsidRDefault="00F11303" w:rsidP="00F11303">
            <w:pPr>
              <w:rPr>
                <w:rFonts w:ascii="TH SarabunIT๙" w:hAnsi="TH SarabunIT๙" w:cs="TH SarabunIT๙"/>
                <w:u w:val="single"/>
              </w:rPr>
            </w:pPr>
            <w:r w:rsidRPr="00F11303">
              <w:rPr>
                <w:rFonts w:ascii="TH SarabunIT๙" w:hAnsi="TH SarabunIT๙" w:cs="TH SarabunIT๙" w:hint="cs"/>
                <w:u w:val="single"/>
                <w:cs/>
              </w:rPr>
              <w:t>ผล</w:t>
            </w:r>
            <w:r w:rsidR="002C0F6B" w:rsidRPr="00F11303">
              <w:rPr>
                <w:rFonts w:ascii="TH SarabunIT๙" w:hAnsi="TH SarabunIT๙" w:cs="TH SarabunIT๙" w:hint="cs"/>
                <w:u w:val="single"/>
                <w:cs/>
              </w:rPr>
              <w:t>ระยะยาว</w:t>
            </w:r>
          </w:p>
          <w:p w:rsidR="00130102" w:rsidRPr="00130102" w:rsidRDefault="002C0F6B" w:rsidP="00F113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</w:t>
            </w:r>
            <w:r w:rsidR="00F11303">
              <w:rPr>
                <w:rFonts w:ascii="TH SarabunIT๙" w:hAnsi="TH SarabunIT๙" w:cs="TH SarabunIT๙" w:hint="cs"/>
                <w:cs/>
              </w:rPr>
              <w:t>ต้นไม้ได้รับการดูแลจนเกิดการ</w:t>
            </w:r>
            <w:r>
              <w:rPr>
                <w:rFonts w:ascii="TH SarabunIT๙" w:hAnsi="TH SarabunIT๙" w:cs="TH SarabunIT๙" w:hint="cs"/>
                <w:cs/>
              </w:rPr>
              <w:t>เชื่อมต่อของพุ่มไม้</w:t>
            </w:r>
            <w:r w:rsidR="00F11303">
              <w:rPr>
                <w:rFonts w:ascii="TH SarabunIT๙" w:hAnsi="TH SarabunIT๙" w:cs="TH SarabunIT๙" w:hint="cs"/>
                <w:cs/>
              </w:rPr>
              <w:t>เกิดเป็นพื้นที่ร่มเงาขนาดใหญ่ต่อเชื่อมกัน จะ</w:t>
            </w:r>
            <w:r>
              <w:rPr>
                <w:rFonts w:ascii="TH SarabunIT๙" w:hAnsi="TH SarabunIT๙" w:cs="TH SarabunIT๙" w:hint="cs"/>
                <w:cs/>
              </w:rPr>
              <w:t>เป็นที่อยู่อาศัยของสัตว์</w:t>
            </w:r>
            <w:r w:rsidR="00F11303">
              <w:rPr>
                <w:rFonts w:ascii="TH SarabunIT๙" w:hAnsi="TH SarabunIT๙" w:cs="TH SarabunIT๙" w:hint="cs"/>
                <w:cs/>
              </w:rPr>
              <w:t xml:space="preserve"> แมลง</w:t>
            </w:r>
            <w:r>
              <w:rPr>
                <w:rFonts w:ascii="TH SarabunIT๙" w:hAnsi="TH SarabunIT๙" w:cs="TH SarabunIT๙" w:hint="cs"/>
                <w:cs/>
              </w:rPr>
              <w:t>และนกต่อไป</w:t>
            </w:r>
          </w:p>
        </w:tc>
      </w:tr>
      <w:tr w:rsidR="00A92A0C" w:rsidRPr="00130102" w:rsidTr="002C0F6B">
        <w:tc>
          <w:tcPr>
            <w:tcW w:w="2970" w:type="dxa"/>
          </w:tcPr>
          <w:p w:rsidR="00A92A0C" w:rsidRPr="00A92A0C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lastRenderedPageBreak/>
              <w:t>-สัดส่วนพื้นที่สวนสาธารณะได้รับ</w:t>
            </w:r>
          </w:p>
          <w:p w:rsidR="00A92A0C" w:rsidRPr="00A92A0C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t xml:space="preserve">การพัฒนาเพิ่มเป็นไม่น้อยกว่า </w:t>
            </w:r>
          </w:p>
          <w:p w:rsidR="00A92A0C" w:rsidRPr="00A92A0C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t xml:space="preserve">(1.05 </w:t>
            </w:r>
            <w:proofErr w:type="spellStart"/>
            <w:r w:rsidRPr="00A92A0C">
              <w:rPr>
                <w:rFonts w:ascii="TH SarabunIT๙" w:hAnsi="TH SarabunIT๙" w:cs="TH SarabunIT๙"/>
                <w:cs/>
              </w:rPr>
              <w:t>ตร.</w:t>
            </w:r>
            <w:proofErr w:type="spellEnd"/>
            <w:r w:rsidRPr="00A92A0C">
              <w:rPr>
                <w:rFonts w:ascii="TH SarabunIT๙" w:hAnsi="TH SarabunIT๙" w:cs="TH SarabunIT๙"/>
                <w:cs/>
              </w:rPr>
              <w:t>ม./คน)</w:t>
            </w:r>
          </w:p>
          <w:p w:rsidR="00A92A0C" w:rsidRPr="00130102" w:rsidRDefault="00A92A0C" w:rsidP="00A92A0C">
            <w:pPr>
              <w:rPr>
                <w:rFonts w:ascii="TH SarabunIT๙" w:hAnsi="TH SarabunIT๙" w:cs="TH SarabunIT๙"/>
              </w:rPr>
            </w:pPr>
            <w:r w:rsidRPr="00A92A0C">
              <w:rPr>
                <w:rFonts w:ascii="TH SarabunIT๙" w:hAnsi="TH SarabunIT๙" w:cs="TH SarabunIT๙"/>
                <w:cs/>
              </w:rPr>
              <w:t>(ผลลัพธ์)</w:t>
            </w:r>
          </w:p>
        </w:tc>
        <w:tc>
          <w:tcPr>
            <w:tcW w:w="4950" w:type="dxa"/>
          </w:tcPr>
          <w:p w:rsidR="00CC62E3" w:rsidRDefault="00CC62E3" w:rsidP="00CC62E3">
            <w:pPr>
              <w:rPr>
                <w:rFonts w:ascii="TH SarabunIT๙" w:hAnsi="TH SarabunIT๙" w:cs="TH SarabunIT๙"/>
              </w:rPr>
            </w:pPr>
            <w:r w:rsidRPr="000A3DBB">
              <w:rPr>
                <w:rFonts w:ascii="TH SarabunIT๙" w:hAnsi="TH SarabunIT๙" w:cs="TH SarabunIT๙"/>
              </w:rPr>
              <w:t xml:space="preserve">- </w:t>
            </w:r>
            <w:r w:rsidRPr="000A3DBB">
              <w:rPr>
                <w:rFonts w:ascii="TH SarabunIT๙" w:hAnsi="TH SarabunIT๙" w:cs="TH SarabunIT๙"/>
                <w:cs/>
              </w:rPr>
              <w:t>แผนการปฏิรูปประเทศ ด้านทรัพยากรธรรมชาติและสิ่งแวดล้อมได้มอบหมายภารกิจ</w:t>
            </w:r>
            <w:r w:rsidR="008B1FA5">
              <w:rPr>
                <w:rFonts w:ascii="TH SarabunIT๙" w:hAnsi="TH SarabunIT๙" w:cs="TH SarabunIT๙" w:hint="cs"/>
                <w:cs/>
              </w:rPr>
              <w:t>ให้ กทม.</w:t>
            </w:r>
            <w:r w:rsidRPr="000A3DBB">
              <w:rPr>
                <w:rFonts w:ascii="TH SarabunIT๙" w:hAnsi="TH SarabunIT๙" w:cs="TH SarabunIT๙"/>
                <w:cs/>
              </w:rPr>
              <w:t xml:space="preserve">ในฐานะหน่วยงานหลักในประเด็นปฏิรูปเรื่องและประเด็นปฏิรูปที่ </w:t>
            </w:r>
            <w:r w:rsidRPr="000A3DBB">
              <w:rPr>
                <w:rFonts w:ascii="TH SarabunIT๙" w:hAnsi="TH SarabunIT๙" w:cs="TH SarabunIT๙"/>
              </w:rPr>
              <w:t xml:space="preserve">1 </w:t>
            </w:r>
            <w:r w:rsidRPr="000A3DBB">
              <w:rPr>
                <w:rFonts w:ascii="TH SarabunIT๙" w:hAnsi="TH SarabunIT๙" w:cs="TH SarabunIT๙"/>
                <w:cs/>
              </w:rPr>
              <w:t xml:space="preserve">ทรัพยากรทางบก ประเด็นย่อยที่ </w:t>
            </w:r>
            <w:r w:rsidRPr="000A3DBB">
              <w:rPr>
                <w:rFonts w:ascii="TH SarabunIT๙" w:hAnsi="TH SarabunIT๙" w:cs="TH SarabunIT๙"/>
              </w:rPr>
              <w:t xml:space="preserve">1 </w:t>
            </w:r>
            <w:r w:rsidRPr="000A3DBB">
              <w:rPr>
                <w:rFonts w:ascii="TH SarabunIT๙" w:hAnsi="TH SarabunIT๙" w:cs="TH SarabunIT๙"/>
                <w:cs/>
              </w:rPr>
              <w:t xml:space="preserve">ทรัพยากรป่าไม้และสัตว์ป่า ข้อ </w:t>
            </w:r>
            <w:r w:rsidRPr="000A3DBB">
              <w:rPr>
                <w:rFonts w:ascii="TH SarabunIT๙" w:hAnsi="TH SarabunIT๙" w:cs="TH SarabunIT๙"/>
              </w:rPr>
              <w:t xml:space="preserve">1.4 </w:t>
            </w:r>
            <w:r w:rsidRPr="000A3DBB">
              <w:rPr>
                <w:rFonts w:ascii="TH SarabunIT๙" w:hAnsi="TH SarabunIT๙" w:cs="TH SarabunIT๙"/>
                <w:cs/>
              </w:rPr>
              <w:t xml:space="preserve">เพิ่มและพัฒนาพื้นที่ป่าไม้ให้ได้ตามเป้าหมาย ข้อย่อย </w:t>
            </w:r>
            <w:r w:rsidRPr="000A3DBB">
              <w:rPr>
                <w:rFonts w:ascii="TH SarabunIT๙" w:hAnsi="TH SarabunIT๙" w:cs="TH SarabunIT๙"/>
              </w:rPr>
              <w:t xml:space="preserve">1.4.4 </w:t>
            </w:r>
            <w:r w:rsidRPr="000A3DBB">
              <w:rPr>
                <w:rFonts w:ascii="TH SarabunIT๙" w:hAnsi="TH SarabunIT๙" w:cs="TH SarabunIT๙"/>
                <w:cs/>
              </w:rPr>
              <w:t>เพิ่มและพัฒนาพื้นที่สีเขียวในเขตเมืองและชุมชน</w:t>
            </w:r>
          </w:p>
          <w:p w:rsidR="00BD068D" w:rsidRDefault="00226367" w:rsidP="000A3DBB">
            <w:pPr>
              <w:rPr>
                <w:rFonts w:ascii="TH SarabunIT๙" w:hAnsi="TH SarabunIT๙" w:cs="TH SarabunIT๙"/>
              </w:rPr>
            </w:pPr>
            <w:r w:rsidRPr="00226367">
              <w:rPr>
                <w:rFonts w:ascii="TH SarabunIT๙" w:hAnsi="TH SarabunIT๙" w:cs="TH SarabunIT๙"/>
                <w:cs/>
              </w:rPr>
              <w:t>- กระทรวงทรัพยากรธรรมชาติและสิ่งแวดล้อมกำหนดให้ชุมชนเมืองขนาดใหญ่อันได้แก่ กทม. และเมืองพัทยาควรมีพื้นที่สีเขียว</w:t>
            </w:r>
            <w:r>
              <w:rPr>
                <w:rFonts w:ascii="TH SarabunIT๙" w:hAnsi="TH SarabunIT๙" w:cs="TH SarabunIT๙" w:hint="cs"/>
                <w:cs/>
              </w:rPr>
              <w:t>เพื่อการบริการ</w:t>
            </w:r>
            <w:r w:rsidRPr="00226367">
              <w:rPr>
                <w:rFonts w:ascii="TH SarabunIT๙" w:hAnsi="TH SarabunIT๙" w:cs="TH SarabunIT๙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226367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226367">
              <w:rPr>
                <w:rFonts w:ascii="TH SarabunIT๙" w:hAnsi="TH SarabunIT๙" w:cs="TH SarabunIT๙"/>
                <w:cs/>
              </w:rPr>
              <w:t>ตร.</w:t>
            </w:r>
            <w:proofErr w:type="spellEnd"/>
            <w:r w:rsidRPr="00226367">
              <w:rPr>
                <w:rFonts w:ascii="TH SarabunIT๙" w:hAnsi="TH SarabunIT๙" w:cs="TH SarabunIT๙"/>
                <w:cs/>
              </w:rPr>
              <w:t>ม./คน</w:t>
            </w:r>
            <w:r w:rsidR="008D4E4D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8D4E4D" w:rsidRPr="00130102" w:rsidRDefault="008D4E4D" w:rsidP="008B1F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ดังนั้นการนำตัวชี้วัดดังกล่าวมา</w:t>
            </w:r>
            <w:r w:rsidR="008B1FA5">
              <w:rPr>
                <w:rFonts w:ascii="TH SarabunIT๙" w:hAnsi="TH SarabunIT๙" w:cs="TH SarabunIT๙" w:hint="cs"/>
                <w:cs/>
              </w:rPr>
              <w:t>เป็นดำเนินการให้เป็นไปตามแผน</w:t>
            </w:r>
            <w:proofErr w:type="spellStart"/>
            <w:r w:rsidR="008B1FA5">
              <w:rPr>
                <w:rFonts w:ascii="TH SarabunIT๙" w:hAnsi="TH SarabunIT๙" w:cs="TH SarabunIT๙" w:hint="cs"/>
                <w:cs/>
              </w:rPr>
              <w:t>การปฎิ</w:t>
            </w:r>
            <w:proofErr w:type="spellEnd"/>
            <w:r w:rsidR="008B1FA5">
              <w:rPr>
                <w:rFonts w:ascii="TH SarabunIT๙" w:hAnsi="TH SarabunIT๙" w:cs="TH SarabunIT๙" w:hint="cs"/>
                <w:cs/>
              </w:rPr>
              <w:t>รูปประเทศฯ ซึ่งมอบหมายภารกิจหลักให้ กทม.</w:t>
            </w:r>
            <w:r w:rsidR="008B1FA5" w:rsidRPr="008B1FA5">
              <w:rPr>
                <w:rFonts w:ascii="TH SarabunIT๙" w:hAnsi="TH SarabunIT๙" w:cs="TH SarabunIT๙"/>
                <w:cs/>
              </w:rPr>
              <w:t>เพิ่มและพัฒนาพื้นที่สีเขียวในเขตเมืองและชุมชน</w:t>
            </w:r>
            <w:r w:rsidR="008B1FA5">
              <w:rPr>
                <w:rFonts w:ascii="TH SarabunIT๙" w:hAnsi="TH SarabunIT๙" w:cs="TH SarabunIT๙"/>
              </w:rPr>
              <w:t xml:space="preserve"> </w:t>
            </w:r>
            <w:r w:rsidR="008B1FA5">
              <w:rPr>
                <w:rFonts w:ascii="TH SarabunIT๙" w:hAnsi="TH SarabunIT๙" w:cs="TH SarabunIT๙" w:hint="cs"/>
                <w:cs/>
              </w:rPr>
              <w:t>ซึ่ง</w:t>
            </w:r>
            <w:r>
              <w:rPr>
                <w:rFonts w:ascii="TH SarabunIT๙" w:hAnsi="TH SarabunIT๙" w:cs="TH SarabunIT๙" w:hint="cs"/>
                <w:cs/>
              </w:rPr>
              <w:t>จะช่วยสนับสนุน และส่งเสริมให้</w:t>
            </w:r>
            <w:r w:rsidR="008B1FA5">
              <w:rPr>
                <w:rFonts w:ascii="TH SarabunIT๙" w:hAnsi="TH SarabunIT๙" w:cs="TH SarabunIT๙" w:hint="cs"/>
                <w:cs/>
              </w:rPr>
              <w:t>เมือง</w:t>
            </w:r>
            <w:r>
              <w:rPr>
                <w:rFonts w:ascii="TH SarabunIT๙" w:hAnsi="TH SarabunIT๙" w:cs="TH SarabunIT๙" w:hint="cs"/>
                <w:cs/>
              </w:rPr>
              <w:t>มีพื้นที่</w:t>
            </w:r>
            <w:r w:rsidR="008B1FA5">
              <w:rPr>
                <w:rFonts w:ascii="TH SarabunIT๙" w:hAnsi="TH SarabunIT๙" w:cs="TH SarabunIT๙" w:hint="cs"/>
                <w:cs/>
              </w:rPr>
              <w:t>สีเขียว</w:t>
            </w:r>
            <w:r w:rsidR="00AC3888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s/>
              </w:rPr>
              <w:t>จะให้ประชาชนใช้พักผ่อนหย่อนใจ จัดกิจกรรมนันทนาการ เพิ่มมากขึ้น</w:t>
            </w:r>
            <w:r w:rsidR="008B1FA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43C94">
              <w:rPr>
                <w:rFonts w:ascii="TH SarabunIT๙" w:hAnsi="TH SarabunIT๙" w:cs="TH SarabunIT๙" w:hint="cs"/>
                <w:cs/>
              </w:rPr>
              <w:t>ซึ่งจะ</w:t>
            </w:r>
            <w:r w:rsidR="008B1FA5">
              <w:rPr>
                <w:rFonts w:ascii="TH SarabunIT๙" w:hAnsi="TH SarabunIT๙" w:cs="TH SarabunIT๙" w:hint="cs"/>
                <w:cs/>
              </w:rPr>
              <w:t>สอดคล้องกับการสร้าง</w:t>
            </w:r>
            <w:r w:rsidR="00A43C94">
              <w:rPr>
                <w:rFonts w:ascii="TH SarabunIT๙" w:hAnsi="TH SarabunIT๙" w:cs="TH SarabunIT๙" w:hint="cs"/>
                <w:cs/>
              </w:rPr>
              <w:t>เสน่ห์ให้</w:t>
            </w:r>
            <w:r w:rsidR="008B1FA5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 w:rsidR="00A43C94">
              <w:rPr>
                <w:rFonts w:ascii="TH SarabunIT๙" w:hAnsi="TH SarabunIT๙" w:cs="TH SarabunIT๙" w:hint="cs"/>
                <w:cs/>
              </w:rPr>
              <w:t>เป็นเมืองน่าอยู่</w:t>
            </w:r>
            <w:r w:rsidR="008B1FA5">
              <w:rPr>
                <w:rFonts w:ascii="TH SarabunIT๙" w:hAnsi="TH SarabunIT๙" w:cs="TH SarabunIT๙" w:hint="cs"/>
                <w:cs/>
              </w:rPr>
              <w:t>และน่าท่องเที่ยว</w:t>
            </w:r>
            <w:r w:rsidR="00A43C94">
              <w:rPr>
                <w:rFonts w:ascii="TH SarabunIT๙" w:hAnsi="TH SarabunIT๙" w:cs="TH SarabunIT๙" w:hint="cs"/>
                <w:cs/>
              </w:rPr>
              <w:t>มากยิ่งขึ้น</w:t>
            </w:r>
          </w:p>
        </w:tc>
        <w:tc>
          <w:tcPr>
            <w:tcW w:w="2761" w:type="dxa"/>
          </w:tcPr>
          <w:p w:rsidR="00A92A0C" w:rsidRPr="00130102" w:rsidRDefault="00785590" w:rsidP="00785590">
            <w:pPr>
              <w:rPr>
                <w:rFonts w:ascii="TH SarabunIT๙" w:hAnsi="TH SarabunIT๙" w:cs="TH SarabunIT๙"/>
              </w:rPr>
            </w:pPr>
            <w:r w:rsidRPr="00785590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418" w:type="dxa"/>
          </w:tcPr>
          <w:p w:rsidR="00785590" w:rsidRPr="00130102" w:rsidRDefault="00785590" w:rsidP="004033B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</w:tcPr>
          <w:p w:rsidR="00A92A0C" w:rsidRPr="00130102" w:rsidRDefault="00A92A0C" w:rsidP="00130102">
            <w:pPr>
              <w:rPr>
                <w:rFonts w:ascii="TH SarabunIT๙" w:hAnsi="TH SarabunIT๙" w:cs="TH SarabunIT๙"/>
              </w:rPr>
            </w:pPr>
          </w:p>
        </w:tc>
      </w:tr>
    </w:tbl>
    <w:p w:rsidR="009542E2" w:rsidRDefault="009542E2" w:rsidP="00AC330F">
      <w:pPr>
        <w:spacing w:before="120" w:after="0"/>
        <w:ind w:left="-900"/>
        <w:rPr>
          <w:rFonts w:ascii="TH SarabunIT๙" w:hAnsi="TH SarabunIT๙" w:cs="TH SarabunIT๙"/>
          <w:sz w:val="28"/>
          <w:cs/>
        </w:rPr>
      </w:pPr>
    </w:p>
    <w:p w:rsidR="009542E2" w:rsidRDefault="009542E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:rsidR="00BB5F49" w:rsidRPr="0058585B" w:rsidRDefault="00BB5F49" w:rsidP="00BB5F4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8585B">
        <w:rPr>
          <w:rFonts w:ascii="TH SarabunIT๙" w:hAnsi="TH SarabunIT๙" w:cs="TH SarabunIT๙"/>
          <w:sz w:val="36"/>
          <w:szCs w:val="36"/>
          <w:cs/>
        </w:rPr>
        <w:lastRenderedPageBreak/>
        <w:t>ด้านที่ ๒ มหานครสีเขียว สะดวกสบาย</w:t>
      </w:r>
      <w:r w:rsidRPr="0058585B">
        <w:rPr>
          <w:rFonts w:ascii="TH SarabunIT๙" w:hAnsi="TH SarabunIT๙" w:cs="TH SarabunIT๙"/>
          <w:sz w:val="36"/>
          <w:szCs w:val="36"/>
        </w:rPr>
        <w:br/>
      </w:r>
    </w:p>
    <w:p w:rsidR="00BB5F49" w:rsidRPr="00225506" w:rsidRDefault="00BB5F49" w:rsidP="0017698E">
      <w:pPr>
        <w:spacing w:after="0" w:line="240" w:lineRule="auto"/>
        <w:ind w:left="-810"/>
        <w:rPr>
          <w:rFonts w:ascii="TH SarabunIT๙" w:hAnsi="TH SarabunIT๙" w:cs="TH SarabunIT๙"/>
          <w:sz w:val="28"/>
        </w:rPr>
      </w:pPr>
      <w:r w:rsidRPr="00225506">
        <w:rPr>
          <w:rFonts w:ascii="TH SarabunIT๙" w:hAnsi="TH SarabunIT๙" w:cs="TH SarabunIT๙"/>
          <w:sz w:val="28"/>
          <w:cs/>
        </w:rPr>
        <w:t>มิติที่ 2.2</w:t>
      </w:r>
      <w:r w:rsidRPr="00225506">
        <w:rPr>
          <w:rFonts w:ascii="TH SarabunIT๙" w:hAnsi="TH SarabunIT๙" w:cs="TH SarabunIT๙"/>
          <w:sz w:val="28"/>
        </w:rPr>
        <w:t xml:space="preserve"> </w:t>
      </w:r>
      <w:r w:rsidRPr="00225506">
        <w:rPr>
          <w:rFonts w:ascii="TH SarabunIT๙" w:hAnsi="TH SarabunIT๙" w:cs="TH SarabunIT๙"/>
          <w:sz w:val="28"/>
          <w:cs/>
        </w:rPr>
        <w:t>พื้นที่สวนสาธารณะ พื้นที่สีเขียวกระจายทั่วทุกพื้นที่</w:t>
      </w:r>
      <w:r w:rsidRPr="00225506">
        <w:rPr>
          <w:rFonts w:ascii="TH SarabunIT๙" w:hAnsi="TH SarabunIT๙" w:cs="TH SarabunIT๙"/>
          <w:sz w:val="28"/>
        </w:rPr>
        <w:br/>
      </w:r>
      <w:r w:rsidRPr="00225506">
        <w:rPr>
          <w:rFonts w:ascii="TH SarabunIT๙" w:hAnsi="TH SarabunIT๙" w:cs="TH SarabunIT๙"/>
          <w:sz w:val="28"/>
          <w:cs/>
        </w:rPr>
        <w:t>เป้าหมายที่ 2.2.1 กทม.เป็นมหานครร่มรื่นด้วยพรรณไม้ มีพื้นที่สีเขียวเพื่อการพักผ่อนเพียงพอตามมาตรฐานสากล</w:t>
      </w:r>
    </w:p>
    <w:p w:rsidR="00BB5F49" w:rsidRPr="00225506" w:rsidRDefault="00BB5F49" w:rsidP="0017698E">
      <w:pPr>
        <w:spacing w:after="0" w:line="240" w:lineRule="auto"/>
        <w:ind w:left="-810"/>
        <w:rPr>
          <w:rFonts w:ascii="TH SarabunIT๙" w:hAnsi="TH SarabunIT๙" w:cs="TH SarabunIT๙"/>
          <w:sz w:val="28"/>
        </w:rPr>
      </w:pPr>
      <w:r w:rsidRPr="00225506">
        <w:rPr>
          <w:rFonts w:ascii="TH SarabunIT๙" w:hAnsi="TH SarabunIT๙" w:cs="TH SarabunIT๙"/>
          <w:sz w:val="28"/>
          <w:cs/>
        </w:rPr>
        <w:t>เป้าประสงค์ที่ 2.2.1.</w:t>
      </w:r>
      <w:r>
        <w:rPr>
          <w:rFonts w:ascii="TH SarabunIT๙" w:hAnsi="TH SarabunIT๙" w:cs="TH SarabunIT๙" w:hint="cs"/>
          <w:sz w:val="28"/>
          <w:cs/>
        </w:rPr>
        <w:t>๒</w:t>
      </w:r>
      <w:r w:rsidRPr="00225506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อนุรักษ์ ฟื้นฟูและรักษา</w:t>
      </w:r>
      <w:proofErr w:type="spellStart"/>
      <w:r>
        <w:rPr>
          <w:rFonts w:ascii="TH SarabunIT๙" w:hAnsi="TH SarabunIT๙" w:cs="TH SarabunIT๙" w:hint="cs"/>
          <w:sz w:val="28"/>
          <w:cs/>
        </w:rPr>
        <w:t>พื้</w:t>
      </w:r>
      <w:proofErr w:type="spellEnd"/>
      <w:r>
        <w:rPr>
          <w:rFonts w:ascii="TH SarabunIT๙" w:hAnsi="TH SarabunIT๙" w:cs="TH SarabunIT๙" w:hint="cs"/>
          <w:sz w:val="28"/>
          <w:cs/>
        </w:rPr>
        <w:t>นี่สีเขียวเพื่อรักษ</w:t>
      </w:r>
      <w:r w:rsidR="00E42AEA">
        <w:rPr>
          <w:rFonts w:ascii="TH SarabunIT๙" w:hAnsi="TH SarabunIT๙" w:cs="TH SarabunIT๙" w:hint="cs"/>
          <w:sz w:val="28"/>
          <w:cs/>
        </w:rPr>
        <w:t>า</w:t>
      </w:r>
      <w:r w:rsidR="008E20FE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สภาพแวดล้อมที่ดีของกรุงเทพมหานคร</w:t>
      </w:r>
    </w:p>
    <w:tbl>
      <w:tblPr>
        <w:tblStyle w:val="a9"/>
        <w:tblW w:w="14760" w:type="dxa"/>
        <w:tblInd w:w="-612" w:type="dxa"/>
        <w:tblLook w:val="04A0"/>
      </w:tblPr>
      <w:tblGrid>
        <w:gridCol w:w="3060"/>
        <w:gridCol w:w="4606"/>
        <w:gridCol w:w="3544"/>
        <w:gridCol w:w="1276"/>
        <w:gridCol w:w="2274"/>
      </w:tblGrid>
      <w:tr w:rsidR="00BB5F49" w:rsidRPr="00130102" w:rsidTr="00E53D5B">
        <w:trPr>
          <w:tblHeader/>
        </w:trPr>
        <w:tc>
          <w:tcPr>
            <w:tcW w:w="3060" w:type="dxa"/>
            <w:vAlign w:val="center"/>
          </w:tcPr>
          <w:p w:rsidR="00BB5F49" w:rsidRPr="00130102" w:rsidRDefault="00BB5F49" w:rsidP="00E53D5B">
            <w:pPr>
              <w:jc w:val="center"/>
              <w:rPr>
                <w:rFonts w:ascii="TH SarabunIT๙" w:hAnsi="TH SarabunIT๙" w:cs="TH SarabunIT๙"/>
              </w:rPr>
            </w:pPr>
            <w:r w:rsidRPr="00130102">
              <w:rPr>
                <w:rFonts w:ascii="TH SarabunIT๙" w:hAnsi="TH SarabunIT๙" w:cs="TH SarabunIT๙"/>
                <w:cs/>
              </w:rPr>
              <w:t>ตัวชี้วัดเป้าประสงค์</w:t>
            </w:r>
          </w:p>
        </w:tc>
        <w:tc>
          <w:tcPr>
            <w:tcW w:w="4606" w:type="dxa"/>
            <w:vAlign w:val="center"/>
          </w:tcPr>
          <w:p w:rsidR="00BB5F49" w:rsidRPr="00130102" w:rsidRDefault="00BB5F49" w:rsidP="00E53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ที่มา/ความสำคัญของตัวชี้วัด</w:t>
            </w:r>
          </w:p>
        </w:tc>
        <w:tc>
          <w:tcPr>
            <w:tcW w:w="3544" w:type="dxa"/>
            <w:vAlign w:val="center"/>
          </w:tcPr>
          <w:p w:rsidR="00BB5F49" w:rsidRPr="00130102" w:rsidRDefault="00BB5F49" w:rsidP="00E53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BB5F49" w:rsidRPr="00130102" w:rsidRDefault="00BB5F49" w:rsidP="001F47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2274" w:type="dxa"/>
            <w:vAlign w:val="center"/>
          </w:tcPr>
          <w:p w:rsidR="00BB5F49" w:rsidRPr="00130102" w:rsidRDefault="000D75C1" w:rsidP="00E53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ภารกิจของ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</w:p>
        </w:tc>
      </w:tr>
      <w:tr w:rsidR="003512FA" w:rsidRPr="00130102" w:rsidTr="000D75C1">
        <w:tc>
          <w:tcPr>
            <w:tcW w:w="3060" w:type="dxa"/>
          </w:tcPr>
          <w:p w:rsidR="003512FA" w:rsidRPr="00BB5F49" w:rsidRDefault="003512FA" w:rsidP="00BB5F49">
            <w:pPr>
              <w:rPr>
                <w:rFonts w:ascii="TH SarabunIT๙" w:hAnsi="TH SarabunIT๙" w:cs="TH SarabunIT๙"/>
              </w:rPr>
            </w:pPr>
            <w:r w:rsidRPr="00BB5F49">
              <w:rPr>
                <w:rFonts w:ascii="TH SarabunIT๙" w:hAnsi="TH SarabunIT๙" w:cs="TH SarabunIT๙"/>
              </w:rPr>
              <w:t xml:space="preserve">- </w:t>
            </w:r>
            <w:r w:rsidRPr="00BB5F49">
              <w:rPr>
                <w:rFonts w:ascii="TH SarabunIT๙" w:hAnsi="TH SarabunIT๙" w:cs="TH SarabunIT๙"/>
                <w:cs/>
              </w:rPr>
              <w:t xml:space="preserve">ร้อยละพื้นที่สีเขียวเพื่อสภาพแวดล้อมที่ดีต่อพื้นที่ กทม.  </w:t>
            </w:r>
            <w:r w:rsidRPr="00BB5F49">
              <w:rPr>
                <w:rFonts w:ascii="TH SarabunIT๙" w:hAnsi="TH SarabunIT๙" w:cs="TH SarabunIT๙"/>
              </w:rPr>
              <w:t>12.25%</w:t>
            </w:r>
          </w:p>
          <w:p w:rsidR="003512FA" w:rsidRPr="00130102" w:rsidRDefault="003512FA" w:rsidP="00BB5F49">
            <w:pPr>
              <w:rPr>
                <w:rFonts w:ascii="TH SarabunIT๙" w:hAnsi="TH SarabunIT๙" w:cs="TH SarabunIT๙"/>
              </w:rPr>
            </w:pPr>
            <w:r w:rsidRPr="00BB5F49">
              <w:rPr>
                <w:rFonts w:ascii="TH SarabunIT๙" w:hAnsi="TH SarabunIT๙" w:cs="TH SarabunIT๙"/>
              </w:rPr>
              <w:t>(</w:t>
            </w:r>
            <w:r w:rsidRPr="00BB5F49">
              <w:rPr>
                <w:rFonts w:ascii="TH SarabunIT๙" w:hAnsi="TH SarabunIT๙" w:cs="TH SarabunIT๙"/>
                <w:cs/>
              </w:rPr>
              <w:t>ผลลัพธ์)</w:t>
            </w:r>
          </w:p>
        </w:tc>
        <w:tc>
          <w:tcPr>
            <w:tcW w:w="4606" w:type="dxa"/>
          </w:tcPr>
          <w:p w:rsidR="003512FA" w:rsidRPr="00C26ADF" w:rsidRDefault="003512FA" w:rsidP="00100A6D">
            <w:pPr>
              <w:rPr>
                <w:rFonts w:ascii="TH SarabunIT๙" w:hAnsi="TH SarabunIT๙" w:cs="TH SarabunIT๙"/>
                <w:cs/>
              </w:rPr>
            </w:pPr>
            <w:r w:rsidRPr="00D5653D">
              <w:rPr>
                <w:rFonts w:ascii="TH SarabunIT๙" w:hAnsi="TH SarabunIT๙" w:cs="TH SarabunIT๙"/>
                <w:cs/>
              </w:rPr>
              <w:t>- เป็นตัวชี้วัดหลักซึ่งถ่ายทอดมาจากแผนพั</w:t>
            </w:r>
            <w:r>
              <w:rPr>
                <w:rFonts w:ascii="TH SarabunIT๙" w:hAnsi="TH SarabunIT๙" w:cs="TH SarabunIT๙"/>
                <w:cs/>
              </w:rPr>
              <w:t>ฒนา</w:t>
            </w:r>
            <w:r w:rsidR="00100A6D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ระยะ 20 ปี (พ.ศ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D5653D">
              <w:rPr>
                <w:rFonts w:ascii="TH SarabunIT๙" w:hAnsi="TH SarabunIT๙" w:cs="TH SarabunIT๙"/>
                <w:cs/>
              </w:rPr>
              <w:t>2556-2575) ตัวชี้วัดดังกล่าวแสดงให้เห็นพื้นที่สีเขียว</w:t>
            </w:r>
            <w:r>
              <w:rPr>
                <w:rFonts w:ascii="TH SarabunIT๙" w:hAnsi="TH SarabunIT๙" w:cs="TH SarabunIT๙" w:hint="cs"/>
                <w:cs/>
              </w:rPr>
              <w:t xml:space="preserve">ภาพรวมขั้นต่ำของกรุงเทพมหานครซึ่งมาจากข้อมูลพื้นที่สีเขียว 10 ประเภท ประกอบด้วย </w:t>
            </w:r>
            <w:r w:rsidRPr="00113F4D">
              <w:rPr>
                <w:rFonts w:ascii="TH SarabunIT๙" w:hAnsi="TH SarabunIT๙" w:cs="TH SarabunIT๙"/>
                <w:cs/>
              </w:rPr>
              <w:t>สวนสาธารณะ/สวนหย่อม สนามกีฬากลางแจ้ง สนามกอล์ฟ แหล่งน้ำ ที่ลุ่ม ที่ว่าง พื้นที่ไม้ยืนต้น พื้นที่เกษตรกรรม พื้นที่เพาะเลี้ยงสัตว์น้ำ และพื้นที่อื่นๆ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ตัวชี้วัดดังกล่าวทำให้ กทม.สามารถรวบรวมข้อมูลพื้นที่สีเขียวประเภทอื่นๆ ที่ไม่ใช่สวนซึ่งสามารถนำมาใช้</w:t>
            </w:r>
            <w:r w:rsidRPr="00C26ADF">
              <w:rPr>
                <w:rFonts w:ascii="TH SarabunIT๙" w:hAnsi="TH SarabunIT๙" w:cs="TH SarabunIT๙"/>
                <w:cs/>
              </w:rPr>
              <w:t>ประเมินศักยภาพในการพัฒนาพื้นที่</w:t>
            </w:r>
            <w:r>
              <w:rPr>
                <w:rFonts w:ascii="TH SarabunIT๙" w:hAnsi="TH SarabunIT๙" w:cs="TH SarabunIT๙" w:hint="cs"/>
                <w:cs/>
              </w:rPr>
              <w:t>เพื่อพัฒนาเป็นพื้นที่สีเขียวเพื่อการให้บริการต่อไป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20734" w:rsidRDefault="001F47B9" w:rsidP="001841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1F47B9">
              <w:rPr>
                <w:rFonts w:ascii="TH SarabunIT๙" w:hAnsi="TH SarabunIT๙" w:cs="TH SarabunIT๙"/>
                <w:sz w:val="28"/>
              </w:rPr>
              <w:t>.</w:t>
            </w:r>
            <w:r w:rsidRPr="001F47B9">
              <w:rPr>
                <w:rFonts w:ascii="TH SarabunIT๙" w:hAnsi="TH SarabunIT๙" w:cs="TH SarabunIT๙"/>
                <w:sz w:val="28"/>
                <w:cs/>
              </w:rPr>
              <w:t>โครงการปลูกป่าในใจคนตามศาสตร์พระราชา</w:t>
            </w:r>
          </w:p>
          <w:p w:rsidR="00520734" w:rsidRDefault="00520734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520734" w:rsidRDefault="00520734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520734" w:rsidRDefault="00520734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24B3D" w:rsidRDefault="00124B3D" w:rsidP="0018417D">
            <w:pPr>
              <w:rPr>
                <w:rFonts w:ascii="TH SarabunIT๙" w:hAnsi="TH SarabunIT๙" w:cs="TH SarabunIT๙"/>
                <w:sz w:val="28"/>
              </w:rPr>
            </w:pPr>
          </w:p>
          <w:p w:rsidR="0018417D" w:rsidRPr="005F39CF" w:rsidRDefault="00520734" w:rsidP="001841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18417D" w:rsidRPr="005F39CF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18417D" w:rsidRPr="005F39CF">
              <w:rPr>
                <w:rFonts w:ascii="TH SarabunIT๙" w:hAnsi="TH SarabunIT๙" w:cs="TH SarabunIT๙"/>
                <w:sz w:val="28"/>
                <w:cs/>
              </w:rPr>
              <w:t>โครงการสำรวจรวบรวมพื้นที่สีเขียวตามนิยามของฐานข้อมูลและระบบติดตามประเมินผลการเพิ่มพื้นที่สีเขียวของ</w:t>
            </w:r>
            <w:r w:rsidR="000D75C1">
              <w:rPr>
                <w:rFonts w:ascii="TH SarabunIT๙" w:hAnsi="TH SarabunIT๙" w:cs="TH SarabunIT๙" w:hint="cs"/>
                <w:sz w:val="28"/>
                <w:cs/>
              </w:rPr>
              <w:t xml:space="preserve"> กทม.</w:t>
            </w:r>
          </w:p>
          <w:p w:rsidR="000D75C1" w:rsidRDefault="000D75C1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0D75C1" w:rsidRDefault="000D75C1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0D75C1" w:rsidRDefault="000D75C1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4D603D" w:rsidRDefault="004D603D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636554" w:rsidRDefault="00636554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636554" w:rsidRDefault="00636554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636554" w:rsidRDefault="00636554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636554" w:rsidRDefault="00636554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636554" w:rsidRDefault="00636554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284A62" w:rsidRDefault="00284A62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284A62" w:rsidRDefault="00284A62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284A62" w:rsidRDefault="00284A62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284A62" w:rsidRDefault="00284A62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284A62" w:rsidRDefault="00284A62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284A62" w:rsidRDefault="00284A62" w:rsidP="005B2FA7">
            <w:pPr>
              <w:rPr>
                <w:rFonts w:ascii="TH SarabunIT๙" w:hAnsi="TH SarabunIT๙" w:cs="TH SarabunIT๙"/>
                <w:sz w:val="28"/>
              </w:rPr>
            </w:pPr>
          </w:p>
          <w:p w:rsidR="000F7F2B" w:rsidRPr="00B710E8" w:rsidRDefault="00520734" w:rsidP="005B2FA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B710E8">
              <w:rPr>
                <w:rFonts w:ascii="TH SarabunIT๙" w:hAnsi="TH SarabunIT๙" w:cs="TH SarabunIT๙"/>
                <w:sz w:val="28"/>
                <w:u w:val="single"/>
              </w:rPr>
              <w:lastRenderedPageBreak/>
              <w:t>3</w:t>
            </w:r>
            <w:r w:rsidR="006D625A" w:rsidRPr="00B710E8">
              <w:rPr>
                <w:rFonts w:ascii="TH SarabunIT๙" w:hAnsi="TH SarabunIT๙" w:cs="TH SarabunIT๙"/>
                <w:sz w:val="28"/>
                <w:u w:val="single"/>
                <w:cs/>
              </w:rPr>
              <w:t>.</w:t>
            </w:r>
            <w:r w:rsidR="000F7F2B" w:rsidRPr="00B710E8">
              <w:rPr>
                <w:rFonts w:ascii="TH SarabunIT๙" w:hAnsi="TH SarabunIT๙" w:cs="TH SarabunIT๙"/>
                <w:sz w:val="28"/>
                <w:u w:val="single"/>
                <w:cs/>
              </w:rPr>
              <w:t>โครงการ/กิจกรรมพัฒนาขีดความสามารถให้แก่ข้าราชการ</w:t>
            </w:r>
            <w:r w:rsidR="008D12B5" w:rsidRPr="00B710E8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  <w:r w:rsidR="000F7F2B" w:rsidRPr="00B710E8">
              <w:rPr>
                <w:rFonts w:ascii="TH SarabunIT๙" w:hAnsi="TH SarabunIT๙" w:cs="TH SarabunIT๙"/>
                <w:sz w:val="28"/>
                <w:u w:val="single"/>
                <w:cs/>
              </w:rPr>
              <w:t>และบุคลากร</w:t>
            </w:r>
            <w:r w:rsidR="00167602" w:rsidRPr="00B710E8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กทม.</w:t>
            </w:r>
            <w:r w:rsidR="000F7F2B" w:rsidRPr="00B710E8">
              <w:rPr>
                <w:rFonts w:ascii="TH SarabunIT๙" w:hAnsi="TH SarabunIT๙" w:cs="TH SarabunIT๙"/>
                <w:sz w:val="28"/>
                <w:u w:val="single"/>
                <w:cs/>
              </w:rPr>
              <w:t>ในการจัดการ</w:t>
            </w:r>
            <w:r w:rsidR="008D12B5" w:rsidRPr="00B710E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พัฒนา</w:t>
            </w:r>
            <w:r w:rsidR="000F7F2B" w:rsidRPr="00B710E8">
              <w:rPr>
                <w:rFonts w:ascii="TH SarabunIT๙" w:hAnsi="TH SarabunIT๙" w:cs="TH SarabunIT๙"/>
                <w:sz w:val="28"/>
                <w:u w:val="single"/>
                <w:cs/>
              </w:rPr>
              <w:t>พื้นที่สีเขียวและความหลากหลายทางชีวภาพของ</w:t>
            </w:r>
            <w:r w:rsidR="008D12B5" w:rsidRPr="00B710E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พื้นที่</w:t>
            </w:r>
            <w:r w:rsidR="007C240C" w:rsidRPr="00B710E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ของเมือง</w:t>
            </w:r>
            <w:r w:rsidR="00167602" w:rsidRPr="00B710E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.</w:t>
            </w:r>
          </w:p>
          <w:p w:rsidR="003512FA" w:rsidRPr="005F39CF" w:rsidRDefault="00B710E8" w:rsidP="00E2030C">
            <w:pPr>
              <w:ind w:firstLine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3512FA" w:rsidRPr="005F39CF">
              <w:rPr>
                <w:rFonts w:ascii="TH SarabunIT๙" w:hAnsi="TH SarabunIT๙" w:cs="TH SarabunIT๙"/>
                <w:sz w:val="28"/>
              </w:rPr>
              <w:t>.</w:t>
            </w:r>
            <w:r w:rsidR="006D625A" w:rsidRPr="005F39CF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3A304F">
              <w:rPr>
                <w:rFonts w:ascii="TH SarabunIT๙" w:hAnsi="TH SarabunIT๙" w:cs="TH SarabunIT๙" w:hint="cs"/>
                <w:sz w:val="28"/>
                <w:cs/>
              </w:rPr>
              <w:t>กิจกรรมพัฒนาทักษะ</w:t>
            </w:r>
            <w:r w:rsidR="003512FA" w:rsidRPr="005F39CF">
              <w:rPr>
                <w:rFonts w:ascii="TH SarabunIT๙" w:hAnsi="TH SarabunIT๙" w:cs="TH SarabunIT๙"/>
                <w:sz w:val="28"/>
                <w:cs/>
              </w:rPr>
              <w:t>เชิงปฏิบัติการเพื่อเพิ่มศักยภาพการตัดแต่งต้นไม้ในเมือง</w:t>
            </w:r>
            <w:r w:rsidR="003A304F">
              <w:rPr>
                <w:rFonts w:ascii="TH SarabunIT๙" w:hAnsi="TH SarabunIT๙" w:cs="TH SarabunIT๙" w:hint="cs"/>
                <w:sz w:val="28"/>
                <w:cs/>
              </w:rPr>
              <w:t>ให้แก่เจ้าหน้าที่ที่รับผิดชอบ</w:t>
            </w:r>
          </w:p>
          <w:p w:rsidR="003512FA" w:rsidRPr="005F39CF" w:rsidRDefault="003512FA" w:rsidP="000D75C1">
            <w:pPr>
              <w:ind w:firstLine="17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520734" w:rsidRDefault="001F47B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lastRenderedPageBreak/>
              <w:t>งบกองทุนปลูกป่าชายเลน</w:t>
            </w:r>
          </w:p>
          <w:p w:rsidR="00520734" w:rsidRDefault="00520734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20734" w:rsidRDefault="00520734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20734" w:rsidRDefault="00520734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20734" w:rsidRDefault="00520734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20734" w:rsidRDefault="00520734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B710E8" w:rsidRDefault="00B710E8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18417D" w:rsidRDefault="00A07E84" w:rsidP="001F47B9">
            <w:pPr>
              <w:jc w:val="center"/>
              <w:rPr>
                <w:rFonts w:ascii="TH SarabunIT๙" w:hAnsi="TH SarabunIT๙" w:cs="TH SarabunIT๙"/>
              </w:rPr>
            </w:pPr>
            <w:r w:rsidRPr="00A07E84">
              <w:rPr>
                <w:rFonts w:ascii="TH SarabunIT๙" w:hAnsi="TH SarabunIT๙" w:cs="TH SarabunIT๙"/>
                <w:sz w:val="20"/>
                <w:szCs w:val="24"/>
                <w:cs/>
              </w:rPr>
              <w:t>งบประมาณประจำของหน่วยงาน</w:t>
            </w:r>
          </w:p>
          <w:p w:rsidR="00D6482D" w:rsidRDefault="00D6482D" w:rsidP="001F47B9">
            <w:pPr>
              <w:jc w:val="center"/>
              <w:rPr>
                <w:rFonts w:ascii="TH SarabunIT๙" w:hAnsi="TH SarabunIT๙" w:cs="TH SarabunIT๙"/>
              </w:rPr>
            </w:pPr>
          </w:p>
          <w:p w:rsidR="00D6482D" w:rsidRPr="00D6482D" w:rsidRDefault="00D6482D" w:rsidP="001F47B9">
            <w:pPr>
              <w:jc w:val="center"/>
              <w:rPr>
                <w:rFonts w:ascii="TH SarabunIT๙" w:hAnsi="TH SarabunIT๙" w:cs="TH SarabunIT๙"/>
                <w:sz w:val="10"/>
                <w:szCs w:val="14"/>
              </w:rPr>
            </w:pPr>
          </w:p>
          <w:p w:rsidR="005C3C2F" w:rsidRDefault="005C3C2F" w:rsidP="001F47B9">
            <w:pPr>
              <w:jc w:val="center"/>
              <w:rPr>
                <w:rFonts w:ascii="TH SarabunIT๙" w:hAnsi="TH SarabunIT๙" w:cs="TH SarabunIT๙"/>
              </w:rPr>
            </w:pPr>
          </w:p>
          <w:p w:rsidR="005C3C2F" w:rsidRDefault="005C3C2F" w:rsidP="001F47B9">
            <w:pPr>
              <w:jc w:val="center"/>
              <w:rPr>
                <w:rFonts w:ascii="TH SarabunIT๙" w:hAnsi="TH SarabunIT๙" w:cs="TH SarabunIT๙"/>
              </w:rPr>
            </w:pPr>
          </w:p>
          <w:p w:rsidR="005C3C2F" w:rsidRDefault="005C3C2F" w:rsidP="001F47B9">
            <w:pPr>
              <w:jc w:val="center"/>
              <w:rPr>
                <w:rFonts w:ascii="TH SarabunIT๙" w:hAnsi="TH SarabunIT๙" w:cs="TH SarabunIT๙"/>
              </w:rPr>
            </w:pPr>
          </w:p>
          <w:p w:rsidR="000D75C1" w:rsidRDefault="000D75C1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0D75C1" w:rsidRDefault="000D75C1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0D75C1" w:rsidRDefault="000D75C1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0D75C1" w:rsidRDefault="000D75C1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0D75C1" w:rsidRDefault="000D75C1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0D75C1" w:rsidRDefault="000D75C1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4D603D" w:rsidRDefault="004D603D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4D603D" w:rsidRDefault="004D603D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4D603D" w:rsidRDefault="004D603D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4D603D" w:rsidRDefault="004D603D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4D603D" w:rsidRDefault="004D603D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3A304F" w:rsidRDefault="003A304F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3A304F" w:rsidRDefault="003A304F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3A304F" w:rsidRDefault="003A304F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3A304F" w:rsidRDefault="003A304F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3A304F" w:rsidRDefault="003A304F" w:rsidP="001F47B9">
            <w:pPr>
              <w:jc w:val="center"/>
              <w:rPr>
                <w:rFonts w:ascii="TH SarabunIT๙" w:hAnsi="TH SarabunIT๙" w:cs="TH SarabunIT๙"/>
                <w:sz w:val="14"/>
                <w:szCs w:val="18"/>
              </w:rPr>
            </w:pPr>
          </w:p>
          <w:p w:rsidR="00124B3D" w:rsidRPr="00124B3D" w:rsidRDefault="00124B3D" w:rsidP="001F47B9">
            <w:pPr>
              <w:jc w:val="center"/>
              <w:rPr>
                <w:rFonts w:ascii="TH SarabunIT๙" w:hAnsi="TH SarabunIT๙" w:cs="TH SarabunIT๙"/>
                <w:sz w:val="18"/>
                <w:szCs w:val="22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5741A9" w:rsidRDefault="005741A9" w:rsidP="001F47B9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855552" w:rsidRPr="00130102" w:rsidRDefault="00A07E84" w:rsidP="001F47B9">
            <w:pPr>
              <w:jc w:val="center"/>
              <w:rPr>
                <w:rFonts w:ascii="TH SarabunIT๙" w:hAnsi="TH SarabunIT๙" w:cs="TH SarabunIT๙"/>
              </w:rPr>
            </w:pPr>
            <w:r w:rsidRPr="00A07E84">
              <w:rPr>
                <w:rFonts w:ascii="TH SarabunIT๙" w:hAnsi="TH SarabunIT๙" w:cs="TH SarabunIT๙"/>
                <w:sz w:val="20"/>
                <w:szCs w:val="24"/>
                <w:cs/>
              </w:rPr>
              <w:lastRenderedPageBreak/>
              <w:t>งบประมาณประจำของหน่วยงาน</w:t>
            </w:r>
          </w:p>
        </w:tc>
        <w:tc>
          <w:tcPr>
            <w:tcW w:w="2274" w:type="dxa"/>
            <w:vMerge w:val="restart"/>
          </w:tcPr>
          <w:p w:rsidR="001F47B9" w:rsidRPr="001F47B9" w:rsidRDefault="001F47B9" w:rsidP="001F47B9">
            <w:pPr>
              <w:rPr>
                <w:rFonts w:ascii="TH SarabunIT๙" w:hAnsi="TH SarabunIT๙" w:cs="TH SarabunIT๙"/>
                <w:u w:val="single"/>
              </w:rPr>
            </w:pPr>
            <w:proofErr w:type="spellStart"/>
            <w:r w:rsidRPr="001F47B9">
              <w:rPr>
                <w:rFonts w:ascii="TH SarabunIT๙" w:hAnsi="TH SarabunIT๙" w:cs="TH SarabunIT๙"/>
                <w:u w:val="single"/>
                <w:cs/>
              </w:rPr>
              <w:lastRenderedPageBreak/>
              <w:t>สนข.</w:t>
            </w:r>
            <w:proofErr w:type="spellEnd"/>
            <w:r w:rsidRPr="001F47B9">
              <w:rPr>
                <w:rFonts w:ascii="TH SarabunIT๙" w:hAnsi="TH SarabunIT๙" w:cs="TH SarabunIT๙"/>
                <w:u w:val="single"/>
                <w:cs/>
              </w:rPr>
              <w:t>บางขุนเทียน</w:t>
            </w: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>1.</w:t>
            </w:r>
            <w:r w:rsidRPr="001F47B9">
              <w:rPr>
                <w:rFonts w:ascii="TH SarabunIT๙" w:hAnsi="TH SarabunIT๙" w:cs="TH SarabunIT๙"/>
                <w:cs/>
              </w:rPr>
              <w:t>ปลูกและฟื้นฟูสภาพพื้นที่ป่าชายเลน</w:t>
            </w: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>2.</w:t>
            </w:r>
            <w:r w:rsidRPr="001F47B9">
              <w:rPr>
                <w:rFonts w:ascii="TH SarabunIT๙" w:hAnsi="TH SarabunIT๙" w:cs="TH SarabunIT๙"/>
                <w:cs/>
              </w:rPr>
              <w:t>บริหารจัดการร่วมกับภาคส่วนต่างๆ ในการปลูกฟื้นฟูและรักษาสภาพพื้นที่ป่าชายเลนในระดับพื้นที่</w:t>
            </w: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 xml:space="preserve">3. </w:t>
            </w:r>
            <w:r w:rsidRPr="001F47B9">
              <w:rPr>
                <w:rFonts w:ascii="TH SarabunIT๙" w:hAnsi="TH SarabunIT๙" w:cs="TH SarabunIT๙"/>
                <w:cs/>
              </w:rPr>
              <w:t xml:space="preserve">สนับสนุนการให้ความรู้ ข้อมูลเกี่ยวกับป่าชายเลนและความหลากหลายทางชีวภาพของพื้นที่แก่ผู้ร่วมกิจกรรม </w:t>
            </w: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 xml:space="preserve">4. </w:t>
            </w:r>
            <w:r w:rsidRPr="001F47B9">
              <w:rPr>
                <w:rFonts w:ascii="TH SarabunIT๙" w:hAnsi="TH SarabunIT๙" w:cs="TH SarabunIT๙"/>
                <w:cs/>
              </w:rPr>
              <w:t>สนับสนุนการจัดเก็บข้อมูลป่าชายเลนและความหลากหลายทางชีวภาพนำเข้าฐานข้อมูลที่กำหนด</w:t>
            </w: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 xml:space="preserve">5. </w:t>
            </w:r>
            <w:r w:rsidRPr="001F47B9">
              <w:rPr>
                <w:rFonts w:ascii="TH SarabunIT๙" w:hAnsi="TH SarabunIT๙" w:cs="TH SarabunIT๙"/>
                <w:cs/>
              </w:rPr>
              <w:t>ผลิตกล้าไม้ป่าชายเลน</w:t>
            </w: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</w:p>
          <w:p w:rsidR="001F47B9" w:rsidRPr="001F47B9" w:rsidRDefault="001F47B9" w:rsidP="001F47B9">
            <w:pPr>
              <w:rPr>
                <w:rFonts w:ascii="TH SarabunIT๙" w:hAnsi="TH SarabunIT๙" w:cs="TH SarabunIT๙"/>
                <w:u w:val="single"/>
              </w:rPr>
            </w:pPr>
            <w:r w:rsidRPr="001F47B9">
              <w:rPr>
                <w:rFonts w:ascii="TH SarabunIT๙" w:hAnsi="TH SarabunIT๙" w:cs="TH SarabunIT๙"/>
                <w:u w:val="single"/>
              </w:rPr>
              <w:t>50</w:t>
            </w:r>
            <w:r w:rsidRPr="001F47B9">
              <w:rPr>
                <w:rFonts w:ascii="TH SarabunIT๙" w:hAnsi="TH SarabunIT๙" w:cs="TH SarabunIT๙"/>
                <w:u w:val="single"/>
                <w:cs/>
              </w:rPr>
              <w:t xml:space="preserve"> </w:t>
            </w:r>
            <w:proofErr w:type="spellStart"/>
            <w:r w:rsidRPr="001F47B9">
              <w:rPr>
                <w:rFonts w:ascii="TH SarabunIT๙" w:hAnsi="TH SarabunIT๙" w:cs="TH SarabunIT๙"/>
                <w:u w:val="single"/>
                <w:cs/>
              </w:rPr>
              <w:t>สนข.</w:t>
            </w:r>
            <w:proofErr w:type="spellEnd"/>
          </w:p>
          <w:p w:rsidR="001F47B9" w:rsidRPr="001F47B9" w:rsidRDefault="001F47B9" w:rsidP="001F47B9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>1.</w:t>
            </w:r>
            <w:r w:rsidRPr="001F47B9">
              <w:rPr>
                <w:rFonts w:ascii="TH SarabunIT๙" w:hAnsi="TH SarabunIT๙" w:cs="TH SarabunIT๙"/>
                <w:cs/>
              </w:rPr>
              <w:t xml:space="preserve">สนับสนุนการเพาะกล้าไม้ป่าชายเลน </w:t>
            </w:r>
          </w:p>
          <w:p w:rsidR="00520734" w:rsidRDefault="001F47B9" w:rsidP="002E11A5">
            <w:pPr>
              <w:rPr>
                <w:rFonts w:ascii="TH SarabunIT๙" w:hAnsi="TH SarabunIT๙" w:cs="TH SarabunIT๙"/>
              </w:rPr>
            </w:pPr>
            <w:r w:rsidRPr="001F47B9">
              <w:rPr>
                <w:rFonts w:ascii="TH SarabunIT๙" w:hAnsi="TH SarabunIT๙" w:cs="TH SarabunIT๙"/>
              </w:rPr>
              <w:t>2.</w:t>
            </w:r>
            <w:r w:rsidRPr="001F47B9">
              <w:rPr>
                <w:rFonts w:ascii="TH SarabunIT๙" w:hAnsi="TH SarabunIT๙" w:cs="TH SarabunIT๙"/>
                <w:cs/>
              </w:rPr>
              <w:t>สนับสนุนบุคลากรในการ</w:t>
            </w:r>
            <w:r w:rsidRPr="001F47B9">
              <w:rPr>
                <w:rFonts w:ascii="TH SarabunIT๙" w:hAnsi="TH SarabunIT๙" w:cs="TH SarabunIT๙"/>
                <w:cs/>
              </w:rPr>
              <w:lastRenderedPageBreak/>
              <w:t>ปลูกป่าชายเลน</w:t>
            </w:r>
          </w:p>
          <w:p w:rsidR="001B0EB9" w:rsidRDefault="001B0EB9" w:rsidP="002E11A5">
            <w:pPr>
              <w:rPr>
                <w:rFonts w:ascii="TH SarabunIT๙" w:hAnsi="TH SarabunIT๙" w:cs="TH SarabunIT๙"/>
              </w:rPr>
            </w:pPr>
          </w:p>
          <w:p w:rsidR="002E11A5" w:rsidRPr="002E11A5" w:rsidRDefault="002E11A5" w:rsidP="002E11A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สำรวจรวบรวมพื้นที่ตาม</w:t>
            </w:r>
            <w:r w:rsidR="006E3ABF">
              <w:rPr>
                <w:rFonts w:ascii="TH SarabunIT๙" w:hAnsi="TH SarabunIT๙" w:cs="TH SarabunIT๙" w:hint="cs"/>
                <w:cs/>
              </w:rPr>
              <w:t>นิยามของ</w:t>
            </w:r>
            <w:r w:rsidRPr="002E11A5">
              <w:rPr>
                <w:rFonts w:ascii="TH SarabunIT๙" w:hAnsi="TH SarabunIT๙" w:cs="TH SarabunIT๙"/>
                <w:cs/>
              </w:rPr>
              <w:t>แผนแม่บทพื้นที่สีเขียวของ</w:t>
            </w:r>
            <w:r w:rsidR="006E3ABF">
              <w:rPr>
                <w:rFonts w:ascii="TH SarabunIT๙" w:hAnsi="TH SarabunIT๙" w:cs="TH SarabunIT๙" w:hint="cs"/>
                <w:cs/>
              </w:rPr>
              <w:t xml:space="preserve"> กทม.</w:t>
            </w:r>
            <w:r w:rsidRPr="002E11A5">
              <w:rPr>
                <w:rFonts w:ascii="TH SarabunIT๙" w:hAnsi="TH SarabunIT๙" w:cs="TH SarabunIT๙"/>
                <w:cs/>
              </w:rPr>
              <w:t xml:space="preserve"> พ.ศ.2546 </w:t>
            </w:r>
            <w:r w:rsidR="006E3ABF">
              <w:rPr>
                <w:rFonts w:ascii="TH SarabunIT๙" w:hAnsi="TH SarabunIT๙" w:cs="TH SarabunIT๙" w:hint="cs"/>
                <w:cs/>
              </w:rPr>
              <w:t>กำหนด</w:t>
            </w:r>
            <w:r w:rsidRPr="002E11A5">
              <w:rPr>
                <w:rFonts w:ascii="TH SarabunIT๙" w:hAnsi="TH SarabunIT๙" w:cs="TH SarabunIT๙"/>
                <w:cs/>
              </w:rPr>
              <w:t>จำนวน 9 ประเภท ซึ่งประกอบด้วย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สนามกีฬากลางแจ้ง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สนามกอล์ฟ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แหล่งน้ำ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ที่ลุ่ม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ที่ว่าง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พื้นที่ไม้ยืนต้น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พื้นที่เกษตรกรรม </w:t>
            </w:r>
          </w:p>
          <w:p w:rsidR="002E11A5" w:rsidRPr="002E11A5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 xml:space="preserve">พื้นที่เพาะเลี้ยงสัตว์น้ำ </w:t>
            </w:r>
          </w:p>
          <w:p w:rsidR="003512FA" w:rsidRDefault="002E11A5" w:rsidP="002E11A5">
            <w:pPr>
              <w:pStyle w:val="aa"/>
              <w:numPr>
                <w:ilvl w:val="0"/>
                <w:numId w:val="2"/>
              </w:numPr>
              <w:tabs>
                <w:tab w:val="left" w:pos="239"/>
              </w:tabs>
              <w:ind w:left="33" w:firstLine="0"/>
              <w:rPr>
                <w:rFonts w:ascii="TH SarabunIT๙" w:hAnsi="TH SarabunIT๙" w:cs="TH SarabunIT๙"/>
              </w:rPr>
            </w:pPr>
            <w:r w:rsidRPr="002E11A5">
              <w:rPr>
                <w:rFonts w:ascii="TH SarabunIT๙" w:hAnsi="TH SarabunIT๙" w:cs="TH SarabunIT๙"/>
                <w:cs/>
              </w:rPr>
              <w:t>พื้นที่อื่นๆ</w:t>
            </w:r>
          </w:p>
          <w:p w:rsidR="006E3ABF" w:rsidRDefault="00636554" w:rsidP="006E3ABF">
            <w:pPr>
              <w:tabs>
                <w:tab w:val="left" w:pos="239"/>
              </w:tabs>
              <w:ind w:left="3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นำข้อมูลเข้า</w:t>
            </w:r>
            <w:r w:rsidR="006E3ABF">
              <w:rPr>
                <w:rFonts w:ascii="TH SarabunIT๙" w:hAnsi="TH SarabunIT๙" w:cs="TH SarabunIT๙" w:hint="cs"/>
                <w:cs/>
              </w:rPr>
              <w:t>ฐานข้อมูลระบบติดตามประเมินผลการเพิ่มพื้นที่สีเขียวของกรุงเทพมหานคร</w:t>
            </w:r>
            <w:r>
              <w:rPr>
                <w:rFonts w:ascii="TH SarabunIT๙" w:hAnsi="TH SarabunIT๙" w:cs="TH SarabunIT๙" w:hint="cs"/>
                <w:cs/>
              </w:rPr>
              <w:t>ตามเกณฑ์การประเมินผลที่กำหนด</w:t>
            </w:r>
            <w:r w:rsidR="00284A62">
              <w:rPr>
                <w:rFonts w:ascii="TH SarabunIT๙" w:hAnsi="TH SarabunIT๙" w:cs="TH SarabunIT๙" w:hint="cs"/>
                <w:cs/>
              </w:rPr>
              <w:t xml:space="preserve"> เพื่อนำข้อมูลไปใช้เพื่อการประเมินศักยภาพพื้นที่และจัดทำเป็นเป้าหมายการพัฒนาพื้นที่สีเขียวในรูปแบบสวนในปี</w:t>
            </w:r>
            <w:r w:rsidR="001B0EB9">
              <w:rPr>
                <w:rFonts w:ascii="TH SarabunIT๙" w:hAnsi="TH SarabunIT๙" w:cs="TH SarabunIT๙" w:hint="cs"/>
                <w:cs/>
              </w:rPr>
              <w:t>ถัด</w:t>
            </w:r>
            <w:r w:rsidR="00284A62">
              <w:rPr>
                <w:rFonts w:ascii="TH SarabunIT๙" w:hAnsi="TH SarabunIT๙" w:cs="TH SarabunIT๙" w:hint="cs"/>
                <w:cs/>
              </w:rPr>
              <w:t>ไป</w:t>
            </w:r>
          </w:p>
          <w:p w:rsidR="00284A62" w:rsidRDefault="00284A62" w:rsidP="00E44F04">
            <w:pPr>
              <w:tabs>
                <w:tab w:val="left" w:pos="239"/>
              </w:tabs>
              <w:rPr>
                <w:rFonts w:ascii="TH SarabunIT๙" w:hAnsi="TH SarabunIT๙" w:cs="TH SarabunIT๙"/>
              </w:rPr>
            </w:pPr>
          </w:p>
          <w:p w:rsidR="00E44F04" w:rsidRPr="00E44F04" w:rsidRDefault="00E44F04" w:rsidP="007C4DEF">
            <w:pPr>
              <w:tabs>
                <w:tab w:val="left" w:pos="23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สนข.จัดอบรมถ่ายทอดความรู้ในด้านการตัดแต่งต้นไม้ในเมืองให้แก่บุคลากร</w:t>
            </w:r>
            <w:r w:rsidR="007C4DEF">
              <w:rPr>
                <w:rFonts w:ascii="TH SarabunIT๙" w:hAnsi="TH SarabunIT๙" w:cs="TH SarabunIT๙" w:hint="cs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="007C4DEF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7C4DEF">
              <w:rPr>
                <w:rFonts w:ascii="TH SarabunIT๙" w:hAnsi="TH SarabunIT๙" w:cs="TH SarabunIT๙" w:hint="cs"/>
                <w:cs/>
              </w:rPr>
              <w:t>สนข.</w:t>
            </w:r>
            <w:bookmarkStart w:id="2" w:name="_GoBack"/>
            <w:bookmarkEnd w:id="2"/>
            <w:proofErr w:type="spellEnd"/>
            <w:r>
              <w:rPr>
                <w:rFonts w:ascii="TH SarabunIT๙" w:hAnsi="TH SarabunIT๙" w:cs="TH SarabunIT๙" w:hint="cs"/>
                <w:cs/>
              </w:rPr>
              <w:t>โดยใช้วิทยากรซึ่งผ่านการอบรม</w:t>
            </w:r>
            <w:r w:rsidRPr="00E44F04">
              <w:rPr>
                <w:rFonts w:ascii="TH SarabunIT๙" w:hAnsi="TH SarabunIT๙" w:cs="TH SarabunIT๙"/>
                <w:cs/>
              </w:rPr>
              <w:t>โครงการอบรมเชิงปฏิบัติการเพื่อเพิ่มศักยภาพการตัดแต่งต้นไม้ในเมือง</w:t>
            </w:r>
            <w:r>
              <w:rPr>
                <w:rFonts w:ascii="TH SarabunIT๙" w:hAnsi="TH SarabunIT๙" w:cs="TH SarabunIT๙" w:hint="cs"/>
                <w:cs/>
              </w:rPr>
              <w:t xml:space="preserve">ซึ่งจัดขึ้นโดย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สสล.</w:t>
            </w:r>
            <w:proofErr w:type="spellEnd"/>
          </w:p>
        </w:tc>
      </w:tr>
      <w:tr w:rsidR="003512FA" w:rsidRPr="00130102" w:rsidTr="000D75C1">
        <w:tc>
          <w:tcPr>
            <w:tcW w:w="3060" w:type="dxa"/>
          </w:tcPr>
          <w:p w:rsidR="003512FA" w:rsidRPr="00BB5F49" w:rsidRDefault="003512FA" w:rsidP="00BB5F49">
            <w:pPr>
              <w:rPr>
                <w:rFonts w:ascii="TH SarabunIT๙" w:hAnsi="TH SarabunIT๙" w:cs="TH SarabunIT๙"/>
              </w:rPr>
            </w:pPr>
            <w:r w:rsidRPr="00BB5F49">
              <w:rPr>
                <w:rFonts w:ascii="TH SarabunIT๙" w:hAnsi="TH SarabunIT๙" w:cs="TH SarabunIT๙"/>
              </w:rPr>
              <w:t xml:space="preserve">- </w:t>
            </w:r>
            <w:r w:rsidRPr="00BB5F49">
              <w:rPr>
                <w:rFonts w:ascii="TH SarabunIT๙" w:hAnsi="TH SarabunIT๙" w:cs="TH SarabunIT๙"/>
                <w:cs/>
              </w:rPr>
              <w:t>พื้นที่สีเขียวและ/หรือพื้นที่ทางธรรมชาติได้รับการส่งเสริม อนุรักษ์ ฟื้นฟู รักษาและป้องกันการทำลายจนกลายเป็นพื้นที่ที่มีความหลากหลายทางชีวภาพ (</w:t>
            </w:r>
            <w:r w:rsidRPr="00BB5F49">
              <w:rPr>
                <w:rFonts w:ascii="TH SarabunIT๙" w:hAnsi="TH SarabunIT๙" w:cs="TH SarabunIT๙"/>
              </w:rPr>
              <w:t>&gt; 1</w:t>
            </w:r>
            <w:r w:rsidRPr="00BB5F49">
              <w:rPr>
                <w:rFonts w:ascii="TH SarabunIT๙" w:hAnsi="TH SarabunIT๙" w:cs="TH SarabunIT๙"/>
                <w:cs/>
              </w:rPr>
              <w:t xml:space="preserve"> แห่ง)</w:t>
            </w:r>
          </w:p>
          <w:p w:rsidR="003512FA" w:rsidRPr="00130102" w:rsidRDefault="003512FA" w:rsidP="00BB5F49">
            <w:pPr>
              <w:rPr>
                <w:rFonts w:ascii="TH SarabunIT๙" w:hAnsi="TH SarabunIT๙" w:cs="TH SarabunIT๙"/>
              </w:rPr>
            </w:pPr>
            <w:r w:rsidRPr="00BB5F49">
              <w:rPr>
                <w:rFonts w:ascii="TH SarabunIT๙" w:hAnsi="TH SarabunIT๙" w:cs="TH SarabunIT๙"/>
              </w:rPr>
              <w:t>(</w:t>
            </w:r>
            <w:r w:rsidRPr="00BB5F49">
              <w:rPr>
                <w:rFonts w:ascii="TH SarabunIT๙" w:hAnsi="TH SarabunIT๙" w:cs="TH SarabunIT๙"/>
                <w:cs/>
              </w:rPr>
              <w:t>ผลลัพธ์)</w:t>
            </w:r>
          </w:p>
        </w:tc>
        <w:tc>
          <w:tcPr>
            <w:tcW w:w="4606" w:type="dxa"/>
          </w:tcPr>
          <w:p w:rsidR="003512FA" w:rsidRDefault="003512FA" w:rsidP="004F21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ตัวชี้วัดพัฒนาขึ้นเพื่อให้สอดคล้องและรองรับยุทธศาสตร์ชาติ 20 ปี </w:t>
            </w:r>
            <w:r w:rsidRPr="004F21F9">
              <w:rPr>
                <w:rFonts w:ascii="TH SarabunIT๙" w:hAnsi="TH SarabunIT๙" w:cs="TH SarabunIT๙"/>
                <w:cs/>
              </w:rPr>
              <w:t xml:space="preserve">ยุทธศาสตร์ด้านที่ </w:t>
            </w:r>
            <w:r w:rsidRPr="004F21F9">
              <w:rPr>
                <w:rFonts w:ascii="TH SarabunIT๙" w:hAnsi="TH SarabunIT๙" w:cs="TH SarabunIT๙"/>
              </w:rPr>
              <w:t xml:space="preserve">5 </w:t>
            </w:r>
            <w:r w:rsidRPr="004F21F9">
              <w:rPr>
                <w:rFonts w:ascii="TH SarabunIT๙" w:hAnsi="TH SarabunIT๙" w:cs="TH SarabunIT๙"/>
                <w:cs/>
              </w:rPr>
              <w:t>การสร้างการเติบโตบนคุณภาพชีวิตที่เป็นมิตรกับสิ่งแวดล้อม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ในการเร่งรัดอนุรักษ์และสร้างความมั่นคงของฐานทรัพยากรธรรมชาติ</w:t>
            </w:r>
          </w:p>
          <w:p w:rsidR="003512FA" w:rsidRPr="001F1F26" w:rsidRDefault="003512FA" w:rsidP="001F1F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สอดคล้อง</w:t>
            </w:r>
            <w:r w:rsidRPr="001F1F26">
              <w:rPr>
                <w:rFonts w:ascii="TH SarabunIT๙" w:hAnsi="TH SarabunIT๙" w:cs="TH SarabunIT๙"/>
                <w:cs/>
              </w:rPr>
              <w:t>แผนพัฒนาเศรษฐกิจสังคมแห่งชาติฉบับที่ 12</w:t>
            </w:r>
          </w:p>
          <w:p w:rsidR="003512FA" w:rsidRDefault="003512FA" w:rsidP="001F1F26">
            <w:pPr>
              <w:rPr>
                <w:rFonts w:ascii="TH SarabunIT๙" w:hAnsi="TH SarabunIT๙" w:cs="TH SarabunIT๙"/>
              </w:rPr>
            </w:pPr>
            <w:r w:rsidRPr="001F1F26">
              <w:rPr>
                <w:rFonts w:ascii="TH SarabunIT๙" w:hAnsi="TH SarabunIT๙" w:cs="TH SarabunIT๙"/>
                <w:cs/>
              </w:rPr>
              <w:t>ยุทธศาสตร์ที่ 4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1F1F26">
              <w:rPr>
                <w:rFonts w:ascii="TH SarabunIT๙" w:hAnsi="TH SarabunIT๙" w:cs="TH SarabunIT๙"/>
                <w:cs/>
              </w:rPr>
              <w:t>การเติบโตที่เป็นมิตรกับสิ่งแวดล้อมเพื่อการพัฒนาอย่างยั่งยืน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F1F26">
              <w:rPr>
                <w:rFonts w:ascii="TH SarabunIT๙" w:hAnsi="TH SarabunIT๙" w:cs="TH SarabunIT๙"/>
                <w:cs/>
              </w:rPr>
              <w:t>เป้าหมายรักษา และฟื้นฟูฐานทรัพยากรธรรมชาติ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3512FA" w:rsidRPr="00130102" w:rsidRDefault="003512FA" w:rsidP="004F21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สอคล้องกับแผน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การปฎิ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รูปประเทศ เรื่องทรัพยากรชายฝั่งทะเล และความหลากหลายทางชีวภาพ</w:t>
            </w:r>
          </w:p>
        </w:tc>
        <w:tc>
          <w:tcPr>
            <w:tcW w:w="3544" w:type="dxa"/>
            <w:vMerge/>
            <w:shd w:val="clear" w:color="auto" w:fill="auto"/>
          </w:tcPr>
          <w:p w:rsidR="003512FA" w:rsidRPr="00130102" w:rsidRDefault="003512FA" w:rsidP="005B2F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3512FA" w:rsidRPr="00130102" w:rsidRDefault="003512FA" w:rsidP="001F47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74" w:type="dxa"/>
            <w:vMerge/>
          </w:tcPr>
          <w:p w:rsidR="003512FA" w:rsidRPr="00130102" w:rsidRDefault="003512FA" w:rsidP="00AA4AA8">
            <w:pPr>
              <w:rPr>
                <w:rFonts w:ascii="TH SarabunIT๙" w:hAnsi="TH SarabunIT๙" w:cs="TH SarabunIT๙"/>
              </w:rPr>
            </w:pPr>
          </w:p>
        </w:tc>
      </w:tr>
    </w:tbl>
    <w:p w:rsidR="00130102" w:rsidRDefault="00130102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7600" w:rsidRPr="00D429AD" w:rsidRDefault="00337600" w:rsidP="003376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5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มิติที่ 2.4 การใช้พลังงานที่มีประสิทธิภาพและพลังงานทางเลือก</w:t>
      </w:r>
      <w:r w:rsidRPr="008A53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D429A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เป้าหมายที่ 2.4.1 กรุงเทพมหานครเป็นเมืองที่ประหยัดพลังงานใช้พลังงานสะอาดที่เป็นมิตรกับสิ่งแวดล้อม</w:t>
      </w:r>
    </w:p>
    <w:p w:rsidR="00337600" w:rsidRDefault="00337600" w:rsidP="003376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9A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</w:t>
      </w:r>
      <w:r w:rsidRPr="00D42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9AD">
        <w:rPr>
          <w:rFonts w:ascii="TH SarabunIT๙" w:hAnsi="TH SarabunIT๙" w:cs="TH SarabunIT๙" w:hint="cs"/>
          <w:b/>
          <w:bCs/>
          <w:sz w:val="32"/>
          <w:szCs w:val="32"/>
          <w:cs/>
        </w:rPr>
        <w:t>2.4.1.1 ลดการใช้พลังงานของหน่วยงานในกรุงเทพมหานคร</w:t>
      </w:r>
    </w:p>
    <w:p w:rsidR="00337600" w:rsidRPr="006364AD" w:rsidRDefault="00337600" w:rsidP="0033760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711"/>
        <w:gridCol w:w="2733"/>
        <w:gridCol w:w="2643"/>
        <w:gridCol w:w="2603"/>
        <w:gridCol w:w="2486"/>
      </w:tblGrid>
      <w:tr w:rsidR="00337600" w:rsidRPr="00D429AD" w:rsidTr="004C7FA0"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ที่มา/ความสำคัญของตัวชี้วัด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37600" w:rsidRPr="00D429AD" w:rsidTr="004C7FA0">
        <w:tc>
          <w:tcPr>
            <w:tcW w:w="3118" w:type="dxa"/>
          </w:tcPr>
          <w:p w:rsidR="00337600" w:rsidRDefault="00337600" w:rsidP="004C7FA0">
            <w:pPr>
              <w:ind w:left="284" w:hanging="284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อัตราการเพิ่มปริมาณการใช้พลังงานของหน่วยงานลดลง</w:t>
            </w:r>
            <w:r w:rsidRPr="00D429A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37600" w:rsidRPr="00D429AD" w:rsidRDefault="00337600" w:rsidP="004C7FA0">
            <w:pPr>
              <w:ind w:left="284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(ปีฐาน พ.ศ. 2560)</w:t>
            </w:r>
          </w:p>
          <w:p w:rsidR="00337600" w:rsidRPr="00D429AD" w:rsidRDefault="00337600" w:rsidP="004C7FA0">
            <w:pPr>
              <w:pStyle w:val="af3"/>
              <w:ind w:left="284" w:right="-87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</w:rPr>
              <w:t>(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สำนักสิ่งแวดล้อม</w:t>
            </w:r>
            <w:r w:rsidRPr="00D429AD">
              <w:rPr>
                <w:rFonts w:ascii="TH SarabunIT๙" w:hAnsi="TH SarabunIT๙" w:cs="TH SarabunIT๙"/>
                <w:sz w:val="28"/>
              </w:rPr>
              <w:t>)</w:t>
            </w:r>
          </w:p>
          <w:p w:rsidR="00337600" w:rsidRPr="00D429AD" w:rsidRDefault="00337600" w:rsidP="004C7FA0">
            <w:pPr>
              <w:ind w:left="284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</w:rPr>
              <w:t>(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ค่าเป้าหมาย</w:t>
            </w:r>
            <w:r w:rsidRPr="00D429AD">
              <w:rPr>
                <w:rFonts w:ascii="TH SarabunIT๙" w:hAnsi="TH SarabunIT๙" w:cs="TH SarabunIT๙"/>
                <w:sz w:val="28"/>
              </w:rPr>
              <w:t>:</w:t>
            </w:r>
          </w:p>
          <w:p w:rsidR="00337600" w:rsidRPr="00D429AD" w:rsidRDefault="00337600" w:rsidP="00337600">
            <w:pPr>
              <w:pStyle w:val="af3"/>
              <w:numPr>
                <w:ilvl w:val="0"/>
                <w:numId w:val="4"/>
              </w:numPr>
              <w:ind w:left="426" w:hanging="142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  <w:cs/>
              </w:rPr>
              <w:t>พลังงานไฟฟ้า</w:t>
            </w:r>
            <w:r w:rsidRPr="00D429A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 xml:space="preserve">ไม่เกินร้อยละ </w:t>
            </w:r>
            <w:r w:rsidRPr="00D429AD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.22</w:t>
            </w:r>
          </w:p>
          <w:p w:rsidR="00337600" w:rsidRPr="00D429AD" w:rsidRDefault="00337600" w:rsidP="00337600">
            <w:pPr>
              <w:pStyle w:val="af3"/>
              <w:numPr>
                <w:ilvl w:val="0"/>
                <w:numId w:val="4"/>
              </w:numPr>
              <w:ind w:left="426" w:right="-87" w:hanging="142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  <w:cs/>
              </w:rPr>
              <w:t>พลังงานเชื้อเพลิง</w:t>
            </w:r>
            <w:r w:rsidRPr="00D429A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ไม่เกินร้อยละ 1.18)</w:t>
            </w:r>
          </w:p>
          <w:p w:rsidR="00337600" w:rsidRPr="00D429AD" w:rsidRDefault="00337600" w:rsidP="004C7FA0">
            <w:pPr>
              <w:pStyle w:val="af3"/>
              <w:ind w:left="284" w:right="-87"/>
              <w:rPr>
                <w:rFonts w:ascii="TH SarabunIT๙" w:hAnsi="TH SarabunIT๙" w:cs="TH SarabunIT๙"/>
                <w:sz w:val="28"/>
                <w:cs/>
              </w:rPr>
            </w:pPr>
            <w:r w:rsidRPr="00D429AD">
              <w:rPr>
                <w:rFonts w:ascii="TH SarabunIT๙" w:hAnsi="TH SarabunIT๙" w:cs="TH SarabunIT๙"/>
                <w:sz w:val="28"/>
              </w:rPr>
              <w:t>(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ผลผลิต)</w:t>
            </w:r>
          </w:p>
          <w:p w:rsidR="00337600" w:rsidRPr="00D429AD" w:rsidRDefault="00337600" w:rsidP="004C7FA0">
            <w:pPr>
              <w:pStyle w:val="af3"/>
              <w:ind w:left="284" w:right="-8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rPr>
                <w:rFonts w:ascii="TH SarabunIT๙" w:hAnsi="TH SarabunIT๙" w:cs="TH SarabunIT๙"/>
                <w:sz w:val="28"/>
                <w:cs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ปรับ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เปลี่ยน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ตัวชี้วัดจากร้อยละของปริมาณการใช้พลังงานไฟฟ้าและเชื้อเพลิงของหน่วยงานกรุงเทพมหานครลดลง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(ร้อยละ 10)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 xml:space="preserve"> เพื่อให้สอดคล้องกับผลดำเนินการที่มีปริมาณการใช้พลังงานเพิ่มขึ้นอย่างต่อเนื่อง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และรักษาอัตราเพิ่ม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อย่าง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คงที่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ไม่เกินร้อยละ 1.22 และ 1.18  (คำนวณค่าเฉลี่ยย้อนหลังปีงบฯ พ.ศ. 2556-2560)</w:t>
            </w:r>
          </w:p>
          <w:p w:rsidR="00337600" w:rsidRPr="00D429AD" w:rsidRDefault="00337600" w:rsidP="004C7FA0">
            <w:pPr>
              <w:pStyle w:val="af3"/>
              <w:ind w:right="-34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- (ปีฐาน) ปริมาณการใช้พลังงานหน่วยงาน กทม. ปีงบฯ พ.ศ. 2560 </w:t>
            </w:r>
          </w:p>
          <w:p w:rsidR="00337600" w:rsidRPr="00D429AD" w:rsidRDefault="00337600" w:rsidP="004C7FA0">
            <w:pPr>
              <w:pStyle w:val="af3"/>
              <w:ind w:left="45" w:right="-176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* พลังงานไฟฟ้า</w:t>
            </w:r>
            <w:r w:rsidRPr="00D429AD">
              <w:rPr>
                <w:rFonts w:ascii="TH SarabunIT๙" w:hAnsi="TH SarabunIT๙" w:cs="TH SarabunIT๙"/>
                <w:sz w:val="28"/>
              </w:rPr>
              <w:t xml:space="preserve"> 270,026,150.12 kWh</w:t>
            </w:r>
          </w:p>
          <w:p w:rsidR="00337600" w:rsidRPr="00D429AD" w:rsidRDefault="00337600" w:rsidP="004C7FA0">
            <w:pPr>
              <w:pStyle w:val="af3"/>
              <w:ind w:left="45" w:right="-176"/>
              <w:rPr>
                <w:rFonts w:ascii="TH SarabunIT๙" w:hAnsi="TH SarabunIT๙" w:cs="TH SarabunIT๙"/>
                <w:sz w:val="28"/>
                <w:cs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* พลังงานเชื้อเพลิง</w:t>
            </w:r>
            <w:r w:rsidRPr="00D429AD">
              <w:rPr>
                <w:rFonts w:ascii="TH SarabunIT๙" w:hAnsi="TH SarabunIT๙" w:cs="TH SarabunIT๙"/>
                <w:sz w:val="28"/>
              </w:rPr>
              <w:t xml:space="preserve"> 40,174,051.48 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337600" w:rsidRPr="00D429AD" w:rsidRDefault="00337600" w:rsidP="004C7FA0">
            <w:pPr>
              <w:pStyle w:val="af3"/>
              <w:ind w:left="187" w:right="-176"/>
              <w:rPr>
                <w:rFonts w:ascii="TH SarabunIT๙" w:hAnsi="TH SarabunIT๙" w:cs="TH SarabunIT๙"/>
                <w:sz w:val="28"/>
                <w:cs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** น้ำมัน 39,501,516.16 ลิตร</w:t>
            </w:r>
          </w:p>
          <w:p w:rsidR="00337600" w:rsidRPr="00D429AD" w:rsidRDefault="00337600" w:rsidP="004C7FA0">
            <w:pPr>
              <w:pStyle w:val="af3"/>
              <w:ind w:left="187" w:right="-176"/>
              <w:rPr>
                <w:rFonts w:ascii="TH SarabunIT๙" w:hAnsi="TH SarabunIT๙" w:cs="TH SarabunIT๙"/>
                <w:sz w:val="28"/>
                <w:cs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** แก๊ส</w:t>
            </w:r>
            <w:proofErr w:type="spellStart"/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โซฮอล์</w:t>
            </w:r>
            <w:proofErr w:type="spellEnd"/>
            <w:r w:rsidRPr="00D429AD">
              <w:rPr>
                <w:rFonts w:ascii="TH SarabunIT๙" w:hAnsi="TH SarabunIT๙" w:cs="TH SarabunIT๙"/>
                <w:sz w:val="28"/>
              </w:rPr>
              <w:t xml:space="preserve"> 640,997.00 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ลิตร</w:t>
            </w:r>
          </w:p>
          <w:p w:rsidR="00337600" w:rsidRDefault="00337600" w:rsidP="004C7FA0">
            <w:pPr>
              <w:pStyle w:val="af3"/>
              <w:ind w:left="187" w:right="-176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** ก๊าซธรรมชาติ</w:t>
            </w:r>
            <w:r w:rsidRPr="00D429AD">
              <w:rPr>
                <w:rFonts w:ascii="TH SarabunIT๙" w:hAnsi="TH SarabunIT๙" w:cs="TH SarabunIT๙"/>
                <w:sz w:val="28"/>
              </w:rPr>
              <w:t xml:space="preserve"> 31,538.32 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กิโลกรัม</w:t>
            </w:r>
          </w:p>
          <w:p w:rsidR="00337600" w:rsidRPr="008A5310" w:rsidRDefault="00337600" w:rsidP="004C7FA0">
            <w:pPr>
              <w:pStyle w:val="af3"/>
              <w:ind w:left="187" w:right="-176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118" w:type="dxa"/>
          </w:tcPr>
          <w:p w:rsidR="00337600" w:rsidRPr="00D429AD" w:rsidRDefault="00337600" w:rsidP="004C7FA0">
            <w:pPr>
              <w:ind w:left="257" w:right="-218" w:hanging="257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โครงการเพิ่มประสิทธิภาพการใช้พลังงานในหน่วยงาน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สังกัดกรุงเทพมหานคร</w:t>
            </w:r>
          </w:p>
          <w:p w:rsidR="00337600" w:rsidRPr="00D429AD" w:rsidRDefault="00337600" w:rsidP="004C7FA0">
            <w:pPr>
              <w:ind w:left="257" w:right="-218" w:hanging="257"/>
              <w:rPr>
                <w:rFonts w:ascii="TH SarabunIT๙" w:hAnsi="TH SarabunIT๙" w:cs="TH SarabunIT๙"/>
                <w:sz w:val="16"/>
                <w:szCs w:val="16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37600" w:rsidRPr="006364AD" w:rsidRDefault="00337600" w:rsidP="004C7FA0">
            <w:pPr>
              <w:ind w:left="682" w:right="-76" w:hanging="425"/>
              <w:rPr>
                <w:rFonts w:ascii="TH SarabunIT๙" w:hAnsi="TH SarabunIT๙" w:cs="TH SarabunIT๙"/>
                <w:spacing w:val="-4"/>
                <w:sz w:val="28"/>
              </w:rPr>
            </w:pPr>
            <w:r w:rsidRPr="006364AD">
              <w:rPr>
                <w:rFonts w:ascii="TH SarabunIT๙" w:hAnsi="TH SarabunIT๙" w:cs="TH SarabunIT๙"/>
                <w:spacing w:val="-4"/>
                <w:sz w:val="28"/>
              </w:rPr>
              <w:t>(</w:t>
            </w:r>
            <w:r w:rsidRPr="006364AD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สำนักสิ่งแวดล้อม/ และสำนักงานเขต</w:t>
            </w:r>
            <w:r w:rsidRPr="006364AD">
              <w:rPr>
                <w:rFonts w:ascii="TH SarabunIT๙" w:hAnsi="TH SarabunIT๙" w:cs="TH SarabunIT๙"/>
                <w:spacing w:val="-4"/>
                <w:sz w:val="28"/>
              </w:rPr>
              <w:t>)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7600" w:rsidRPr="00D429AD" w:rsidRDefault="00337600" w:rsidP="00337600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337600" w:rsidRDefault="00337600" w:rsidP="003376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29A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D42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9AD">
        <w:rPr>
          <w:rFonts w:ascii="TH SarabunIT๙" w:hAnsi="TH SarabunIT๙" w:cs="TH SarabunIT๙" w:hint="cs"/>
          <w:b/>
          <w:bCs/>
          <w:sz w:val="32"/>
          <w:szCs w:val="32"/>
          <w:cs/>
        </w:rPr>
        <w:t>2.4.1.2 ประชาชนมีส่วนร่วมในการประหยัดพลังงาน</w:t>
      </w:r>
    </w:p>
    <w:p w:rsidR="00337600" w:rsidRPr="006364AD" w:rsidRDefault="00337600" w:rsidP="0033760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683"/>
        <w:gridCol w:w="2641"/>
        <w:gridCol w:w="2683"/>
        <w:gridCol w:w="2639"/>
        <w:gridCol w:w="2530"/>
      </w:tblGrid>
      <w:tr w:rsidR="00337600" w:rsidRPr="00D429AD" w:rsidTr="004C7FA0"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ที่มา/ความสำคัญของตัวชี้วัด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9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37600" w:rsidRPr="00D429AD" w:rsidTr="004C7FA0">
        <w:tc>
          <w:tcPr>
            <w:tcW w:w="3118" w:type="dxa"/>
          </w:tcPr>
          <w:p w:rsidR="00337600" w:rsidRPr="00D429AD" w:rsidRDefault="00337600" w:rsidP="004C7FA0">
            <w:pPr>
              <w:pStyle w:val="af3"/>
              <w:ind w:left="284" w:hanging="284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  <w:cs/>
              </w:rPr>
              <w:t>1. ร้อยละของปริมาณพลังงานไฟฟ้าที่ลดได้เพิ่มขึ้นจากโครงการปิดไฟ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1 ชั่วโมง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เพื่อลดโลกร้อน</w:t>
            </w:r>
          </w:p>
          <w:p w:rsidR="00337600" w:rsidRPr="00D429AD" w:rsidRDefault="00337600" w:rsidP="004C7FA0">
            <w:pPr>
              <w:pStyle w:val="af3"/>
              <w:ind w:left="284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429AD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(ปีฐานเฉลี่ย พ.ศ. 2558</w:t>
            </w:r>
            <w:r w:rsidRPr="00D429AD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– </w:t>
            </w:r>
            <w:r w:rsidRPr="00D429AD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2561 </w:t>
            </w:r>
            <w:r w:rsidRPr="00D429AD">
              <w:rPr>
                <w:rFonts w:ascii="TH SarabunIT๙" w:hAnsi="TH SarabunIT๙" w:cs="TH SarabunIT๙"/>
                <w:i/>
                <w:iCs/>
                <w:sz w:val="28"/>
              </w:rPr>
              <w:t xml:space="preserve">= 1,979 </w:t>
            </w:r>
            <w:r w:rsidRPr="00D429AD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เมกะวัตต์)</w:t>
            </w:r>
          </w:p>
          <w:p w:rsidR="00337600" w:rsidRPr="00D429AD" w:rsidRDefault="00337600" w:rsidP="004C7FA0">
            <w:pPr>
              <w:pStyle w:val="af3"/>
              <w:ind w:left="284" w:right="-87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</w:rPr>
              <w:t>(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สำนักสิ่งแวดล้อม</w:t>
            </w:r>
            <w:r w:rsidRPr="00D429AD">
              <w:rPr>
                <w:rFonts w:ascii="TH SarabunIT๙" w:hAnsi="TH SarabunIT๙" w:cs="TH SarabunIT๙"/>
                <w:sz w:val="28"/>
              </w:rPr>
              <w:t>)</w:t>
            </w:r>
          </w:p>
          <w:p w:rsidR="00337600" w:rsidRPr="00D429AD" w:rsidRDefault="00337600" w:rsidP="004C7FA0">
            <w:pPr>
              <w:pStyle w:val="af3"/>
              <w:ind w:left="284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ค่าเป้าหมาย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ร้อยละ 4.72)</w:t>
            </w:r>
          </w:p>
          <w:p w:rsidR="00337600" w:rsidRPr="00D429AD" w:rsidRDefault="00337600" w:rsidP="004C7FA0">
            <w:pPr>
              <w:pStyle w:val="af3"/>
              <w:ind w:left="284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(ผลลัพธ์)</w:t>
            </w:r>
          </w:p>
          <w:p w:rsidR="00337600" w:rsidRPr="008A5310" w:rsidRDefault="00337600" w:rsidP="004C7FA0">
            <w:pPr>
              <w:pStyle w:val="af3"/>
              <w:ind w:left="28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rPr>
                <w:rFonts w:ascii="TH SarabunIT๙" w:hAnsi="TH SarabunIT๙" w:cs="TH SarabunIT๙"/>
                <w:sz w:val="28"/>
                <w:cs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ยกระดับความเข้มข้นของตัวชี้วัดจาก “ร้อยละของผู้เข้าร่วมโครงการ/กิจกรรมตระหนักถึงการมีส่วนร่วมในการประหยัดพลังงาน (ร้อยละ 80)” โดยวัดพลังงานไฟฟ้าของเมืองที่ลดได้จากการรณรงค์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ปิดไฟ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1 ชั่วโมง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เพื่อลดโลกร้อน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และการรณรงค์วันสิ่งแวดล้อมโลก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ind w:left="257" w:right="-135" w:hanging="257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1. 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รณรงค์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ปิดไฟ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>1 ชั่วโมง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 xml:space="preserve">  (</w:t>
            </w:r>
            <w:r w:rsidRPr="00D429AD">
              <w:rPr>
                <w:rFonts w:ascii="TH SarabunPSK" w:hAnsi="TH SarabunPSK" w:cs="TH SarabunPSK"/>
                <w:sz w:val="28"/>
              </w:rPr>
              <w:t>60+ Earth Hour</w:t>
            </w: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D429AD">
              <w:rPr>
                <w:rFonts w:ascii="TH SarabunIT๙" w:hAnsi="TH SarabunIT๙" w:cs="TH SarabunIT๙"/>
                <w:sz w:val="28"/>
                <w:cs/>
              </w:rPr>
              <w:t xml:space="preserve"> เพื่อลดโลกร้อน</w:t>
            </w:r>
          </w:p>
          <w:p w:rsidR="00337600" w:rsidRPr="00D429AD" w:rsidRDefault="00337600" w:rsidP="004C7FA0">
            <w:pPr>
              <w:pStyle w:val="af3"/>
              <w:ind w:left="257" w:right="-135" w:hanging="257"/>
              <w:rPr>
                <w:rFonts w:ascii="TH SarabunIT๙" w:hAnsi="TH SarabunIT๙" w:cs="TH SarabunIT๙"/>
                <w:sz w:val="28"/>
              </w:rPr>
            </w:pPr>
            <w:r w:rsidRPr="00D429AD">
              <w:rPr>
                <w:rFonts w:ascii="TH SarabunIT๙" w:hAnsi="TH SarabunIT๙" w:cs="TH SarabunIT๙" w:hint="cs"/>
                <w:sz w:val="28"/>
                <w:cs/>
              </w:rPr>
              <w:t>2.  โครงการรณรงค์วันสิ่งแวดล้อมโลก</w:t>
            </w:r>
          </w:p>
          <w:p w:rsidR="00337600" w:rsidRPr="00D429AD" w:rsidRDefault="00337600" w:rsidP="004C7FA0">
            <w:pPr>
              <w:pStyle w:val="af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7600" w:rsidRPr="00D429AD" w:rsidRDefault="00337600" w:rsidP="004C7FA0">
            <w:pPr>
              <w:pStyle w:val="af3"/>
              <w:ind w:left="285" w:right="-76"/>
              <w:rPr>
                <w:rFonts w:ascii="TH SarabunIT๙" w:hAnsi="TH SarabunIT๙" w:cs="TH SarabunIT๙"/>
                <w:sz w:val="28"/>
              </w:rPr>
            </w:pPr>
            <w:r w:rsidRPr="006364AD">
              <w:rPr>
                <w:rFonts w:ascii="TH SarabunIT๙" w:hAnsi="TH SarabunIT๙" w:cs="TH SarabunIT๙"/>
                <w:spacing w:val="-4"/>
                <w:sz w:val="28"/>
              </w:rPr>
              <w:t>(</w:t>
            </w:r>
            <w:r w:rsidRPr="006364AD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สำนักสิ่งแวดล้อม/ และสำนักงานเขต</w:t>
            </w:r>
            <w:r w:rsidRPr="006364AD">
              <w:rPr>
                <w:rFonts w:ascii="TH SarabunIT๙" w:hAnsi="TH SarabunIT๙" w:cs="TH SarabunIT๙"/>
                <w:spacing w:val="-4"/>
                <w:sz w:val="28"/>
              </w:rPr>
              <w:t>)</w:t>
            </w: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337600" w:rsidRPr="00D429AD" w:rsidRDefault="00337600" w:rsidP="004C7FA0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7600" w:rsidRPr="00D429AD" w:rsidRDefault="00337600" w:rsidP="00337600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337600" w:rsidRPr="00D429AD" w:rsidRDefault="00337600" w:rsidP="00337600">
      <w:pPr>
        <w:pStyle w:val="af3"/>
        <w:rPr>
          <w:rFonts w:ascii="TH SarabunIT๙" w:hAnsi="TH SarabunIT๙" w:cs="TH SarabunIT๙"/>
          <w:sz w:val="32"/>
          <w:szCs w:val="32"/>
          <w:cs/>
        </w:rPr>
      </w:pPr>
    </w:p>
    <w:p w:rsidR="00337600" w:rsidRPr="00337600" w:rsidRDefault="00337600" w:rsidP="0013010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37600" w:rsidRPr="00337600" w:rsidSect="0013010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8-07-09T10:09:00Z" w:initials="u">
    <w:p w:rsidR="00513909" w:rsidRDefault="008F1C3B">
      <w:pPr>
        <w:pStyle w:val="ac"/>
        <w:rPr>
          <w:rFonts w:ascii="TH SarabunIT๙" w:hAnsi="TH SarabunIT๙" w:cs="TH SarabunIT๙"/>
        </w:rPr>
      </w:pPr>
      <w:r>
        <w:rPr>
          <w:rStyle w:val="ab"/>
        </w:rPr>
        <w:annotationRef/>
      </w:r>
    </w:p>
    <w:p w:rsidR="008F1C3B" w:rsidRDefault="00513909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8F1C3B" w:rsidRPr="008F1C3B">
        <w:rPr>
          <w:rFonts w:ascii="TH SarabunIT๙" w:hAnsi="TH SarabunIT๙" w:cs="TH SarabunIT๙"/>
          <w:cs/>
        </w:rPr>
        <w:t>หาพื้นที่ใหม่ๆ จากฐานข้อมูลและระบบติดตามประเมินผลการเพิ่มพื้นที่สีเขียวที่มีอยู่แล้ว</w:t>
      </w:r>
    </w:p>
    <w:p w:rsidR="00513909" w:rsidRPr="008F1C3B" w:rsidRDefault="00513909">
      <w:pPr>
        <w:pStyle w:val="ac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cs/>
        </w:rPr>
        <w:t>โคร</w:t>
      </w:r>
      <w:proofErr w:type="spellEnd"/>
      <w:r>
        <w:rPr>
          <w:rFonts w:ascii="TH SarabunIT๙" w:hAnsi="TH SarabunIT๙" w:cs="TH SarabunIT๙" w:hint="cs"/>
          <w:cs/>
        </w:rPr>
        <w:t>การในลักษณะสนับสนุน</w:t>
      </w:r>
    </w:p>
  </w:comment>
  <w:comment w:id="1" w:author="user" w:date="2018-07-09T10:18:00Z" w:initials="u">
    <w:p w:rsidR="009A0610" w:rsidRPr="009A0610" w:rsidRDefault="009A0610">
      <w:pPr>
        <w:pStyle w:val="ac"/>
        <w:rPr>
          <w:rFonts w:ascii="TH SarabunIT๙" w:hAnsi="TH SarabunIT๙" w:cs="TH SarabunIT๙"/>
        </w:rPr>
      </w:pPr>
      <w:r>
        <w:rPr>
          <w:rStyle w:val="ab"/>
        </w:rPr>
        <w:annotationRef/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1 </w:t>
      </w:r>
      <w:proofErr w:type="gramStart"/>
      <w:r w:rsidRPr="009A0610">
        <w:rPr>
          <w:rFonts w:ascii="TH SarabunIT๙" w:hAnsi="TH SarabunIT๙" w:cs="TH SarabunIT๙"/>
          <w:cs/>
        </w:rPr>
        <w:t>สวนหย่อมขนาดเล็ก(</w:t>
      </w:r>
      <w:proofErr w:type="gramEnd"/>
      <w:r w:rsidRPr="009A0610">
        <w:rPr>
          <w:rFonts w:ascii="TH SarabunIT๙" w:hAnsi="TH SarabunIT๙" w:cs="TH SarabunIT๙"/>
        </w:rPr>
        <w:t>Pocket Park, Mini Park, Tot lots)/</w:t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2 </w:t>
      </w:r>
      <w:r w:rsidRPr="009A0610">
        <w:rPr>
          <w:rFonts w:ascii="TH SarabunIT๙" w:hAnsi="TH SarabunIT๙" w:cs="TH SarabunIT๙"/>
          <w:cs/>
        </w:rPr>
        <w:t>สวนหมู่บ้าน (</w:t>
      </w:r>
      <w:proofErr w:type="spellStart"/>
      <w:r w:rsidRPr="009A0610">
        <w:rPr>
          <w:rFonts w:ascii="TH SarabunIT๙" w:hAnsi="TH SarabunIT๙" w:cs="TH SarabunIT๙"/>
        </w:rPr>
        <w:t>Neighbourhood</w:t>
      </w:r>
      <w:proofErr w:type="spellEnd"/>
      <w:r w:rsidRPr="009A0610">
        <w:rPr>
          <w:rFonts w:ascii="TH SarabunIT๙" w:hAnsi="TH SarabunIT๙" w:cs="TH SarabunIT๙"/>
        </w:rPr>
        <w:t xml:space="preserve"> Park)/</w:t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3 </w:t>
      </w:r>
      <w:r w:rsidRPr="009A0610">
        <w:rPr>
          <w:rFonts w:ascii="TH SarabunIT๙" w:hAnsi="TH SarabunIT๙" w:cs="TH SarabunIT๙"/>
          <w:cs/>
        </w:rPr>
        <w:t>สวนชุมชน (</w:t>
      </w:r>
      <w:r w:rsidRPr="009A0610">
        <w:rPr>
          <w:rFonts w:ascii="TH SarabunIT๙" w:hAnsi="TH SarabunIT๙" w:cs="TH SarabunIT๙"/>
        </w:rPr>
        <w:t>Community Park)/</w:t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4 </w:t>
      </w:r>
      <w:r w:rsidRPr="009A0610">
        <w:rPr>
          <w:rFonts w:ascii="TH SarabunIT๙" w:hAnsi="TH SarabunIT๙" w:cs="TH SarabunIT๙"/>
          <w:cs/>
        </w:rPr>
        <w:t>สวนระดับย่าน (</w:t>
      </w:r>
      <w:r w:rsidRPr="009A0610">
        <w:rPr>
          <w:rFonts w:ascii="TH SarabunIT๙" w:hAnsi="TH SarabunIT๙" w:cs="TH SarabunIT๙"/>
        </w:rPr>
        <w:t>District Park)/</w:t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5 </w:t>
      </w:r>
      <w:r w:rsidRPr="009A0610">
        <w:rPr>
          <w:rFonts w:ascii="TH SarabunIT๙" w:hAnsi="TH SarabunIT๙" w:cs="TH SarabunIT๙"/>
          <w:cs/>
        </w:rPr>
        <w:t>สวนระดับเมือง (</w:t>
      </w:r>
      <w:r w:rsidRPr="009A0610">
        <w:rPr>
          <w:rFonts w:ascii="TH SarabunIT๙" w:hAnsi="TH SarabunIT๙" w:cs="TH SarabunIT๙"/>
        </w:rPr>
        <w:t>City Park)/</w:t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6 </w:t>
      </w:r>
      <w:r w:rsidRPr="009A0610">
        <w:rPr>
          <w:rFonts w:ascii="TH SarabunIT๙" w:hAnsi="TH SarabunIT๙" w:cs="TH SarabunIT๙"/>
          <w:cs/>
        </w:rPr>
        <w:t>สวนถนน (</w:t>
      </w:r>
      <w:r w:rsidRPr="009A0610">
        <w:rPr>
          <w:rFonts w:ascii="TH SarabunIT๙" w:hAnsi="TH SarabunIT๙" w:cs="TH SarabunIT๙"/>
        </w:rPr>
        <w:t>Street Park)/</w:t>
      </w:r>
      <w:r w:rsidRPr="009A0610">
        <w:rPr>
          <w:rFonts w:ascii="TH SarabunIT๙" w:hAnsi="TH SarabunIT๙" w:cs="TH SarabunIT๙"/>
          <w:cs/>
        </w:rPr>
        <w:t xml:space="preserve">ประเภทที่ </w:t>
      </w:r>
      <w:r w:rsidRPr="009A0610">
        <w:rPr>
          <w:rFonts w:ascii="TH SarabunIT๙" w:hAnsi="TH SarabunIT๙" w:cs="TH SarabunIT๙"/>
        </w:rPr>
        <w:t xml:space="preserve">7 </w:t>
      </w:r>
      <w:r w:rsidRPr="009A0610">
        <w:rPr>
          <w:rFonts w:ascii="TH SarabunIT๙" w:hAnsi="TH SarabunIT๙" w:cs="TH SarabunIT๙"/>
          <w:cs/>
        </w:rPr>
        <w:t>สวนเฉพาะทาง (</w:t>
      </w:r>
      <w:r w:rsidRPr="009A0610">
        <w:rPr>
          <w:rFonts w:ascii="TH SarabunIT๙" w:hAnsi="TH SarabunIT๙" w:cs="TH SarabunIT๙"/>
        </w:rPr>
        <w:t>Special Purpose Park)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5C" w:rsidRDefault="007C0C5C" w:rsidP="00130102">
      <w:pPr>
        <w:spacing w:after="0" w:line="240" w:lineRule="auto"/>
      </w:pPr>
      <w:r>
        <w:separator/>
      </w:r>
    </w:p>
  </w:endnote>
  <w:endnote w:type="continuationSeparator" w:id="0">
    <w:p w:rsidR="007C0C5C" w:rsidRDefault="007C0C5C" w:rsidP="0013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92" w:rsidRPr="00D52492" w:rsidRDefault="00D52492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D52492">
      <w:rPr>
        <w:rFonts w:ascii="TH SarabunIT๙" w:eastAsiaTheme="majorEastAsia" w:hAnsi="TH SarabunIT๙" w:cs="TH SarabunIT๙"/>
        <w:cs/>
      </w:rPr>
      <w:t>หน้า</w:t>
    </w:r>
    <w:r w:rsidRPr="00D52492">
      <w:rPr>
        <w:rFonts w:ascii="TH SarabunIT๙" w:eastAsiaTheme="majorEastAsia" w:hAnsi="TH SarabunIT๙" w:cs="TH SarabunIT๙"/>
      </w:rPr>
      <w:t xml:space="preserve"> </w:t>
    </w:r>
    <w:r w:rsidR="001E5AA6" w:rsidRPr="001E5AA6">
      <w:rPr>
        <w:rFonts w:ascii="TH SarabunIT๙" w:hAnsi="TH SarabunIT๙" w:cs="TH SarabunIT๙"/>
      </w:rPr>
      <w:fldChar w:fldCharType="begin"/>
    </w:r>
    <w:r w:rsidRPr="00D52492">
      <w:rPr>
        <w:rFonts w:ascii="TH SarabunIT๙" w:hAnsi="TH SarabunIT๙" w:cs="TH SarabunIT๙"/>
      </w:rPr>
      <w:instrText xml:space="preserve"> PAGE   \* MERGEFORMAT </w:instrText>
    </w:r>
    <w:r w:rsidR="001E5AA6" w:rsidRPr="001E5AA6">
      <w:rPr>
        <w:rFonts w:ascii="TH SarabunIT๙" w:hAnsi="TH SarabunIT๙" w:cs="TH SarabunIT๙"/>
      </w:rPr>
      <w:fldChar w:fldCharType="separate"/>
    </w:r>
    <w:r w:rsidR="002B402F" w:rsidRPr="002B402F">
      <w:rPr>
        <w:rFonts w:ascii="TH SarabunIT๙" w:eastAsiaTheme="majorEastAsia" w:hAnsi="TH SarabunIT๙" w:cs="TH SarabunIT๙"/>
        <w:noProof/>
      </w:rPr>
      <w:t>3</w:t>
    </w:r>
    <w:r w:rsidR="001E5AA6" w:rsidRPr="00D52492">
      <w:rPr>
        <w:rFonts w:ascii="TH SarabunIT๙" w:eastAsiaTheme="majorEastAsia" w:hAnsi="TH SarabunIT๙" w:cs="TH SarabunIT๙"/>
        <w:noProof/>
      </w:rPr>
      <w:fldChar w:fldCharType="end"/>
    </w:r>
  </w:p>
  <w:p w:rsidR="00D52492" w:rsidRDefault="00D524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5C" w:rsidRDefault="007C0C5C" w:rsidP="00130102">
      <w:pPr>
        <w:spacing w:after="0" w:line="240" w:lineRule="auto"/>
      </w:pPr>
      <w:r>
        <w:separator/>
      </w:r>
    </w:p>
  </w:footnote>
  <w:footnote w:type="continuationSeparator" w:id="0">
    <w:p w:rsidR="007C0C5C" w:rsidRDefault="007C0C5C" w:rsidP="00130102">
      <w:pPr>
        <w:spacing w:after="0" w:line="240" w:lineRule="auto"/>
      </w:pPr>
      <w:r>
        <w:continuationSeparator/>
      </w:r>
    </w:p>
  </w:footnote>
  <w:footnote w:id="1">
    <w:p w:rsidR="00513909" w:rsidRPr="00513909" w:rsidRDefault="00513909" w:rsidP="00A113B7">
      <w:pPr>
        <w:spacing w:after="0"/>
        <w:ind w:left="-851"/>
        <w:rPr>
          <w:rFonts w:ascii="TH SarabunIT๙" w:hAnsi="TH SarabunIT๙" w:cs="TH SarabunIT๙"/>
          <w:cs/>
        </w:rPr>
      </w:pPr>
      <w:r w:rsidRPr="00513909">
        <w:rPr>
          <w:rStyle w:val="af2"/>
          <w:rFonts w:ascii="TH SarabunIT๙" w:hAnsi="TH SarabunIT๙" w:cs="TH SarabunIT๙"/>
        </w:rPr>
        <w:footnoteRef/>
      </w:r>
      <w:r w:rsidRPr="00513909">
        <w:rPr>
          <w:rFonts w:ascii="TH SarabunIT๙" w:hAnsi="TH SarabunIT๙" w:cs="TH SarabunIT๙"/>
          <w:cs/>
        </w:rPr>
        <w:t>สวน ๗ ประเภท ตามนิยามของสำนักงานสวนสาธารณะ สำนักสิ่งแวดล้อม ประกอบด้วย ประเภทที่</w:t>
      </w:r>
      <w:r w:rsidRPr="00513909">
        <w:rPr>
          <w:rFonts w:ascii="TH SarabunIT๙" w:hAnsi="TH SarabunIT๙" w:cs="TH SarabunIT๙"/>
        </w:rPr>
        <w:t xml:space="preserve"> 1 </w:t>
      </w:r>
      <w:r w:rsidRPr="00513909">
        <w:rPr>
          <w:rFonts w:ascii="TH SarabunIT๙" w:hAnsi="TH SarabunIT๙" w:cs="TH SarabunIT๙"/>
          <w:cs/>
        </w:rPr>
        <w:t>สวนหย่อมขนาดเล็ก(</w:t>
      </w:r>
      <w:r w:rsidRPr="00513909">
        <w:rPr>
          <w:rFonts w:ascii="TH SarabunIT๙" w:hAnsi="TH SarabunIT๙" w:cs="TH SarabunIT๙"/>
        </w:rPr>
        <w:t>Pocket Park, Mini Park, Tot lots)/</w:t>
      </w:r>
      <w:r w:rsidRPr="00513909">
        <w:rPr>
          <w:rFonts w:ascii="TH SarabunIT๙" w:hAnsi="TH SarabunIT๙" w:cs="TH SarabunIT๙"/>
          <w:cs/>
        </w:rPr>
        <w:t>ประเภทที่</w:t>
      </w:r>
      <w:r w:rsidRPr="00513909">
        <w:rPr>
          <w:rFonts w:ascii="TH SarabunIT๙" w:hAnsi="TH SarabunIT๙" w:cs="TH SarabunIT๙"/>
        </w:rPr>
        <w:t xml:space="preserve"> 2 </w:t>
      </w:r>
      <w:r w:rsidRPr="00513909">
        <w:rPr>
          <w:rFonts w:ascii="TH SarabunIT๙" w:hAnsi="TH SarabunIT๙" w:cs="TH SarabunIT๙"/>
          <w:cs/>
        </w:rPr>
        <w:t>สวนหมู่บ้าน (</w:t>
      </w:r>
      <w:proofErr w:type="spellStart"/>
      <w:r w:rsidRPr="00513909">
        <w:rPr>
          <w:rFonts w:ascii="TH SarabunIT๙" w:hAnsi="TH SarabunIT๙" w:cs="TH SarabunIT๙"/>
        </w:rPr>
        <w:t>Neighbourhood</w:t>
      </w:r>
      <w:proofErr w:type="spellEnd"/>
      <w:r w:rsidRPr="00513909">
        <w:rPr>
          <w:rFonts w:ascii="TH SarabunIT๙" w:hAnsi="TH SarabunIT๙" w:cs="TH SarabunIT๙"/>
        </w:rPr>
        <w:t xml:space="preserve"> Park)/</w:t>
      </w:r>
      <w:r w:rsidRPr="00513909">
        <w:rPr>
          <w:rFonts w:ascii="TH SarabunIT๙" w:hAnsi="TH SarabunIT๙" w:cs="TH SarabunIT๙"/>
          <w:cs/>
        </w:rPr>
        <w:t>ประเภทที่</w:t>
      </w:r>
      <w:r w:rsidRPr="00513909">
        <w:rPr>
          <w:rFonts w:ascii="TH SarabunIT๙" w:hAnsi="TH SarabunIT๙" w:cs="TH SarabunIT๙"/>
        </w:rPr>
        <w:t xml:space="preserve"> 3 </w:t>
      </w:r>
      <w:r w:rsidRPr="00513909">
        <w:rPr>
          <w:rFonts w:ascii="TH SarabunIT๙" w:hAnsi="TH SarabunIT๙" w:cs="TH SarabunIT๙"/>
          <w:cs/>
        </w:rPr>
        <w:t>สวนชุมชน (</w:t>
      </w:r>
      <w:r w:rsidRPr="00513909">
        <w:rPr>
          <w:rFonts w:ascii="TH SarabunIT๙" w:hAnsi="TH SarabunIT๙" w:cs="TH SarabunIT๙"/>
        </w:rPr>
        <w:t>Community Park)/</w:t>
      </w:r>
      <w:r w:rsidRPr="00513909">
        <w:rPr>
          <w:rFonts w:ascii="TH SarabunIT๙" w:hAnsi="TH SarabunIT๙" w:cs="TH SarabunIT๙"/>
          <w:cs/>
        </w:rPr>
        <w:t>ประเภทที่</w:t>
      </w:r>
      <w:r w:rsidRPr="00513909">
        <w:rPr>
          <w:rFonts w:ascii="TH SarabunIT๙" w:hAnsi="TH SarabunIT๙" w:cs="TH SarabunIT๙"/>
        </w:rPr>
        <w:t xml:space="preserve"> 4 </w:t>
      </w:r>
      <w:r w:rsidRPr="00513909">
        <w:rPr>
          <w:rFonts w:ascii="TH SarabunIT๙" w:hAnsi="TH SarabunIT๙" w:cs="TH SarabunIT๙"/>
          <w:cs/>
        </w:rPr>
        <w:t>สวนระดับย่าน (</w:t>
      </w:r>
      <w:r w:rsidRPr="00513909">
        <w:rPr>
          <w:rFonts w:ascii="TH SarabunIT๙" w:hAnsi="TH SarabunIT๙" w:cs="TH SarabunIT๙"/>
        </w:rPr>
        <w:t>District Park)/</w:t>
      </w:r>
      <w:r w:rsidRPr="00513909">
        <w:rPr>
          <w:rFonts w:ascii="TH SarabunIT๙" w:hAnsi="TH SarabunIT๙" w:cs="TH SarabunIT๙"/>
          <w:cs/>
        </w:rPr>
        <w:t xml:space="preserve">ประเภทที่ </w:t>
      </w:r>
      <w:r w:rsidRPr="00513909">
        <w:rPr>
          <w:rFonts w:ascii="TH SarabunIT๙" w:hAnsi="TH SarabunIT๙" w:cs="TH SarabunIT๙"/>
        </w:rPr>
        <w:t xml:space="preserve">5 </w:t>
      </w:r>
      <w:r w:rsidRPr="00513909">
        <w:rPr>
          <w:rFonts w:ascii="TH SarabunIT๙" w:hAnsi="TH SarabunIT๙" w:cs="TH SarabunIT๙"/>
          <w:cs/>
        </w:rPr>
        <w:t>สวนระดับเมือง (</w:t>
      </w:r>
      <w:r w:rsidRPr="00513909">
        <w:rPr>
          <w:rFonts w:ascii="TH SarabunIT๙" w:hAnsi="TH SarabunIT๙" w:cs="TH SarabunIT๙"/>
        </w:rPr>
        <w:t>City Park)/</w:t>
      </w:r>
      <w:r w:rsidRPr="00513909">
        <w:rPr>
          <w:rFonts w:ascii="TH SarabunIT๙" w:hAnsi="TH SarabunIT๙" w:cs="TH SarabunIT๙"/>
          <w:cs/>
        </w:rPr>
        <w:t>ประเภทที่</w:t>
      </w:r>
      <w:r w:rsidRPr="00513909">
        <w:rPr>
          <w:rFonts w:ascii="TH SarabunIT๙" w:hAnsi="TH SarabunIT๙" w:cs="TH SarabunIT๙"/>
        </w:rPr>
        <w:t xml:space="preserve"> 6 </w:t>
      </w:r>
      <w:r w:rsidRPr="00513909">
        <w:rPr>
          <w:rFonts w:ascii="TH SarabunIT๙" w:hAnsi="TH SarabunIT๙" w:cs="TH SarabunIT๙"/>
          <w:cs/>
        </w:rPr>
        <w:t>สวนถนน (</w:t>
      </w:r>
      <w:r w:rsidRPr="00513909">
        <w:rPr>
          <w:rFonts w:ascii="TH SarabunIT๙" w:hAnsi="TH SarabunIT๙" w:cs="TH SarabunIT๙"/>
        </w:rPr>
        <w:t>Street Park)/</w:t>
      </w:r>
      <w:r w:rsidR="00A113B7">
        <w:rPr>
          <w:rFonts w:ascii="TH SarabunIT๙" w:hAnsi="TH SarabunIT๙" w:cs="TH SarabunIT๙"/>
          <w:cs/>
        </w:rPr>
        <w:br/>
      </w:r>
      <w:r w:rsidRPr="00513909">
        <w:rPr>
          <w:rFonts w:ascii="TH SarabunIT๙" w:hAnsi="TH SarabunIT๙" w:cs="TH SarabunIT๙"/>
          <w:cs/>
        </w:rPr>
        <w:t xml:space="preserve">ประเภทที่ </w:t>
      </w:r>
      <w:r w:rsidRPr="00513909">
        <w:rPr>
          <w:rFonts w:ascii="TH SarabunIT๙" w:hAnsi="TH SarabunIT๙" w:cs="TH SarabunIT๙"/>
        </w:rPr>
        <w:t xml:space="preserve">7 </w:t>
      </w:r>
      <w:r w:rsidRPr="00513909">
        <w:rPr>
          <w:rFonts w:ascii="TH SarabunIT๙" w:hAnsi="TH SarabunIT๙" w:cs="TH SarabunIT๙"/>
          <w:cs/>
        </w:rPr>
        <w:t>สวนเฉพาะทาง (</w:t>
      </w:r>
      <w:r w:rsidRPr="00513909">
        <w:rPr>
          <w:rFonts w:ascii="TH SarabunIT๙" w:hAnsi="TH SarabunIT๙" w:cs="TH SarabunIT๙"/>
        </w:rPr>
        <w:t xml:space="preserve">Special Purpose Park)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02" w:rsidRPr="0058585B" w:rsidRDefault="00130102">
    <w:pPr>
      <w:pStyle w:val="a3"/>
      <w:rPr>
        <w:rFonts w:ascii="TH SarabunIT๙" w:hAnsi="TH SarabunIT๙" w:cs="TH SarabunIT๙"/>
        <w:sz w:val="28"/>
      </w:rPr>
    </w:pPr>
    <w:r w:rsidRPr="00130102">
      <w:rPr>
        <w:cs/>
      </w:rPr>
      <w:ptab w:relativeTo="margin" w:alignment="center" w:leader="none"/>
    </w:r>
    <w:r w:rsidRPr="00130102">
      <w:rPr>
        <w:cs/>
      </w:rPr>
      <w:ptab w:relativeTo="margin" w:alignment="right" w:leader="none"/>
    </w:r>
    <w:r w:rsidRPr="0058585B">
      <w:rPr>
        <w:rFonts w:ascii="TH SarabunIT๙" w:hAnsi="TH SarabunIT๙" w:cs="TH SarabunIT๙"/>
        <w:sz w:val="28"/>
        <w:cs/>
      </w:rPr>
      <w:t>เอกสารหมายเลข 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36"/>
    <w:multiLevelType w:val="hybridMultilevel"/>
    <w:tmpl w:val="7CB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3EB3"/>
    <w:multiLevelType w:val="hybridMultilevel"/>
    <w:tmpl w:val="73227BAC"/>
    <w:lvl w:ilvl="0" w:tplc="8CF6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6955"/>
    <w:multiLevelType w:val="hybridMultilevel"/>
    <w:tmpl w:val="B90CB08C"/>
    <w:lvl w:ilvl="0" w:tplc="B8B8E932">
      <w:start w:val="5"/>
      <w:numFmt w:val="bullet"/>
      <w:lvlText w:val="-"/>
      <w:lvlJc w:val="left"/>
      <w:pPr>
        <w:ind w:left="393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6FD34990"/>
    <w:multiLevelType w:val="hybridMultilevel"/>
    <w:tmpl w:val="98BC05DC"/>
    <w:lvl w:ilvl="0" w:tplc="3B8AA7C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30102"/>
    <w:rsid w:val="00000854"/>
    <w:rsid w:val="000108BC"/>
    <w:rsid w:val="000142C9"/>
    <w:rsid w:val="00021AC5"/>
    <w:rsid w:val="0002408E"/>
    <w:rsid w:val="00024C15"/>
    <w:rsid w:val="00026585"/>
    <w:rsid w:val="00026766"/>
    <w:rsid w:val="000277AE"/>
    <w:rsid w:val="00032084"/>
    <w:rsid w:val="00033DCF"/>
    <w:rsid w:val="00046BCA"/>
    <w:rsid w:val="00050B45"/>
    <w:rsid w:val="000536B8"/>
    <w:rsid w:val="00054210"/>
    <w:rsid w:val="000552DF"/>
    <w:rsid w:val="0005592E"/>
    <w:rsid w:val="00061F69"/>
    <w:rsid w:val="00072B48"/>
    <w:rsid w:val="00077222"/>
    <w:rsid w:val="0008408E"/>
    <w:rsid w:val="000850FF"/>
    <w:rsid w:val="00085250"/>
    <w:rsid w:val="00085BA4"/>
    <w:rsid w:val="000A3DBB"/>
    <w:rsid w:val="000A6637"/>
    <w:rsid w:val="000B7867"/>
    <w:rsid w:val="000C75A2"/>
    <w:rsid w:val="000D2D03"/>
    <w:rsid w:val="000D4BC6"/>
    <w:rsid w:val="000D55A5"/>
    <w:rsid w:val="000D75C1"/>
    <w:rsid w:val="000D76AD"/>
    <w:rsid w:val="000D7F3E"/>
    <w:rsid w:val="000E21EA"/>
    <w:rsid w:val="000F2253"/>
    <w:rsid w:val="000F7F2B"/>
    <w:rsid w:val="00100A6D"/>
    <w:rsid w:val="00104131"/>
    <w:rsid w:val="00105BB5"/>
    <w:rsid w:val="00113F4D"/>
    <w:rsid w:val="00114104"/>
    <w:rsid w:val="00120313"/>
    <w:rsid w:val="001214CD"/>
    <w:rsid w:val="001249E4"/>
    <w:rsid w:val="00124B3D"/>
    <w:rsid w:val="0012528E"/>
    <w:rsid w:val="001258B4"/>
    <w:rsid w:val="00130102"/>
    <w:rsid w:val="001308A3"/>
    <w:rsid w:val="00132EE6"/>
    <w:rsid w:val="00132FFA"/>
    <w:rsid w:val="00142CEB"/>
    <w:rsid w:val="00143142"/>
    <w:rsid w:val="00152B2C"/>
    <w:rsid w:val="00154A48"/>
    <w:rsid w:val="001563CF"/>
    <w:rsid w:val="001642EE"/>
    <w:rsid w:val="00165EA0"/>
    <w:rsid w:val="00167602"/>
    <w:rsid w:val="001726A1"/>
    <w:rsid w:val="00175268"/>
    <w:rsid w:val="0017698E"/>
    <w:rsid w:val="0018417D"/>
    <w:rsid w:val="0019001A"/>
    <w:rsid w:val="001923AC"/>
    <w:rsid w:val="00193212"/>
    <w:rsid w:val="0019382F"/>
    <w:rsid w:val="00197776"/>
    <w:rsid w:val="001A0D24"/>
    <w:rsid w:val="001B0EB9"/>
    <w:rsid w:val="001B22B6"/>
    <w:rsid w:val="001B2D5D"/>
    <w:rsid w:val="001B3EDF"/>
    <w:rsid w:val="001D0BFB"/>
    <w:rsid w:val="001E25F3"/>
    <w:rsid w:val="001E4DC6"/>
    <w:rsid w:val="001E5AA6"/>
    <w:rsid w:val="001F0122"/>
    <w:rsid w:val="001F0838"/>
    <w:rsid w:val="001F1F26"/>
    <w:rsid w:val="001F47B9"/>
    <w:rsid w:val="001F7356"/>
    <w:rsid w:val="0020311A"/>
    <w:rsid w:val="0020508C"/>
    <w:rsid w:val="002053D5"/>
    <w:rsid w:val="00206C15"/>
    <w:rsid w:val="0021251D"/>
    <w:rsid w:val="00216605"/>
    <w:rsid w:val="00223C9B"/>
    <w:rsid w:val="0022485A"/>
    <w:rsid w:val="00226367"/>
    <w:rsid w:val="002269A6"/>
    <w:rsid w:val="00232F03"/>
    <w:rsid w:val="0023540D"/>
    <w:rsid w:val="00235C53"/>
    <w:rsid w:val="00242EAD"/>
    <w:rsid w:val="00243BA9"/>
    <w:rsid w:val="0024611C"/>
    <w:rsid w:val="0024788D"/>
    <w:rsid w:val="0024797A"/>
    <w:rsid w:val="00247AAC"/>
    <w:rsid w:val="00247CCC"/>
    <w:rsid w:val="00250143"/>
    <w:rsid w:val="0026117B"/>
    <w:rsid w:val="00263273"/>
    <w:rsid w:val="00265293"/>
    <w:rsid w:val="00267675"/>
    <w:rsid w:val="00275FAC"/>
    <w:rsid w:val="00284A62"/>
    <w:rsid w:val="00284D57"/>
    <w:rsid w:val="00291120"/>
    <w:rsid w:val="00293CA9"/>
    <w:rsid w:val="00293E87"/>
    <w:rsid w:val="0029507F"/>
    <w:rsid w:val="002A5553"/>
    <w:rsid w:val="002A5729"/>
    <w:rsid w:val="002A6DC0"/>
    <w:rsid w:val="002B402F"/>
    <w:rsid w:val="002C0F6B"/>
    <w:rsid w:val="002D0B9A"/>
    <w:rsid w:val="002D4E69"/>
    <w:rsid w:val="002D7BE1"/>
    <w:rsid w:val="002E11A5"/>
    <w:rsid w:val="002E41E2"/>
    <w:rsid w:val="002E706E"/>
    <w:rsid w:val="002F031B"/>
    <w:rsid w:val="002F187C"/>
    <w:rsid w:val="0030135E"/>
    <w:rsid w:val="00307590"/>
    <w:rsid w:val="00310657"/>
    <w:rsid w:val="00314844"/>
    <w:rsid w:val="00321564"/>
    <w:rsid w:val="00323BBB"/>
    <w:rsid w:val="003263DB"/>
    <w:rsid w:val="0033356B"/>
    <w:rsid w:val="00337417"/>
    <w:rsid w:val="00337600"/>
    <w:rsid w:val="0034163A"/>
    <w:rsid w:val="003512FA"/>
    <w:rsid w:val="003560B3"/>
    <w:rsid w:val="0036189F"/>
    <w:rsid w:val="003619B4"/>
    <w:rsid w:val="0036356D"/>
    <w:rsid w:val="00372320"/>
    <w:rsid w:val="00380581"/>
    <w:rsid w:val="0038075E"/>
    <w:rsid w:val="00383E04"/>
    <w:rsid w:val="00384181"/>
    <w:rsid w:val="00397C7E"/>
    <w:rsid w:val="003A304F"/>
    <w:rsid w:val="003B09AC"/>
    <w:rsid w:val="003B1305"/>
    <w:rsid w:val="003C02D4"/>
    <w:rsid w:val="003C3A5B"/>
    <w:rsid w:val="003D4709"/>
    <w:rsid w:val="003D5414"/>
    <w:rsid w:val="003D73BB"/>
    <w:rsid w:val="003E57BA"/>
    <w:rsid w:val="003E6902"/>
    <w:rsid w:val="003F288B"/>
    <w:rsid w:val="004013F8"/>
    <w:rsid w:val="00401A6C"/>
    <w:rsid w:val="004033B8"/>
    <w:rsid w:val="0040485E"/>
    <w:rsid w:val="00405F03"/>
    <w:rsid w:val="00412580"/>
    <w:rsid w:val="0041690F"/>
    <w:rsid w:val="00423FEC"/>
    <w:rsid w:val="00432BC8"/>
    <w:rsid w:val="00441302"/>
    <w:rsid w:val="0044400C"/>
    <w:rsid w:val="00444471"/>
    <w:rsid w:val="004458AA"/>
    <w:rsid w:val="00445DA0"/>
    <w:rsid w:val="00447105"/>
    <w:rsid w:val="00452192"/>
    <w:rsid w:val="004543FA"/>
    <w:rsid w:val="00456281"/>
    <w:rsid w:val="00471428"/>
    <w:rsid w:val="004716D6"/>
    <w:rsid w:val="00475A88"/>
    <w:rsid w:val="004854A0"/>
    <w:rsid w:val="00487601"/>
    <w:rsid w:val="00487782"/>
    <w:rsid w:val="00495A53"/>
    <w:rsid w:val="00495D27"/>
    <w:rsid w:val="004970F1"/>
    <w:rsid w:val="004A168B"/>
    <w:rsid w:val="004A1851"/>
    <w:rsid w:val="004B1226"/>
    <w:rsid w:val="004B1EEE"/>
    <w:rsid w:val="004B30E1"/>
    <w:rsid w:val="004B65C4"/>
    <w:rsid w:val="004B7489"/>
    <w:rsid w:val="004C640F"/>
    <w:rsid w:val="004D1E7B"/>
    <w:rsid w:val="004D54D1"/>
    <w:rsid w:val="004D5C2D"/>
    <w:rsid w:val="004D603D"/>
    <w:rsid w:val="004D618D"/>
    <w:rsid w:val="004E18C8"/>
    <w:rsid w:val="004F21F9"/>
    <w:rsid w:val="00500593"/>
    <w:rsid w:val="00501AB6"/>
    <w:rsid w:val="00503D41"/>
    <w:rsid w:val="00510C52"/>
    <w:rsid w:val="0051372D"/>
    <w:rsid w:val="00513909"/>
    <w:rsid w:val="00513B0D"/>
    <w:rsid w:val="00513FD8"/>
    <w:rsid w:val="00514166"/>
    <w:rsid w:val="005144E5"/>
    <w:rsid w:val="005156F2"/>
    <w:rsid w:val="005160F9"/>
    <w:rsid w:val="00520734"/>
    <w:rsid w:val="0052441F"/>
    <w:rsid w:val="0053050F"/>
    <w:rsid w:val="0053073D"/>
    <w:rsid w:val="00536B3A"/>
    <w:rsid w:val="005518D6"/>
    <w:rsid w:val="00553C91"/>
    <w:rsid w:val="005565BE"/>
    <w:rsid w:val="005605B9"/>
    <w:rsid w:val="00563A2E"/>
    <w:rsid w:val="005640AB"/>
    <w:rsid w:val="00564870"/>
    <w:rsid w:val="0056728A"/>
    <w:rsid w:val="00567C7E"/>
    <w:rsid w:val="00572C77"/>
    <w:rsid w:val="005735EA"/>
    <w:rsid w:val="00573BE7"/>
    <w:rsid w:val="005741A9"/>
    <w:rsid w:val="005802D1"/>
    <w:rsid w:val="0058585B"/>
    <w:rsid w:val="005877E1"/>
    <w:rsid w:val="00587B41"/>
    <w:rsid w:val="00587BB8"/>
    <w:rsid w:val="0059086B"/>
    <w:rsid w:val="00596DC4"/>
    <w:rsid w:val="0059734C"/>
    <w:rsid w:val="005B276D"/>
    <w:rsid w:val="005B2FA7"/>
    <w:rsid w:val="005B4081"/>
    <w:rsid w:val="005B75BD"/>
    <w:rsid w:val="005B7F75"/>
    <w:rsid w:val="005C3C2F"/>
    <w:rsid w:val="005C4B80"/>
    <w:rsid w:val="005C77E5"/>
    <w:rsid w:val="005D1972"/>
    <w:rsid w:val="005D59BB"/>
    <w:rsid w:val="005E57B8"/>
    <w:rsid w:val="005F05C0"/>
    <w:rsid w:val="005F39CF"/>
    <w:rsid w:val="005F4FFF"/>
    <w:rsid w:val="005F65F5"/>
    <w:rsid w:val="0060076C"/>
    <w:rsid w:val="0060596B"/>
    <w:rsid w:val="00607457"/>
    <w:rsid w:val="00611679"/>
    <w:rsid w:val="00612183"/>
    <w:rsid w:val="0062298A"/>
    <w:rsid w:val="00622E4C"/>
    <w:rsid w:val="00623284"/>
    <w:rsid w:val="00625B97"/>
    <w:rsid w:val="00634290"/>
    <w:rsid w:val="00636554"/>
    <w:rsid w:val="00646647"/>
    <w:rsid w:val="00652065"/>
    <w:rsid w:val="006559D6"/>
    <w:rsid w:val="00672081"/>
    <w:rsid w:val="00684A4D"/>
    <w:rsid w:val="00692C49"/>
    <w:rsid w:val="0069496A"/>
    <w:rsid w:val="0069749C"/>
    <w:rsid w:val="006A0DE7"/>
    <w:rsid w:val="006A2038"/>
    <w:rsid w:val="006A3A6C"/>
    <w:rsid w:val="006A4ED3"/>
    <w:rsid w:val="006A6A93"/>
    <w:rsid w:val="006B296D"/>
    <w:rsid w:val="006B2FB2"/>
    <w:rsid w:val="006B5683"/>
    <w:rsid w:val="006B7F23"/>
    <w:rsid w:val="006C6CDD"/>
    <w:rsid w:val="006C7786"/>
    <w:rsid w:val="006D076F"/>
    <w:rsid w:val="006D1838"/>
    <w:rsid w:val="006D1BEF"/>
    <w:rsid w:val="006D2FA0"/>
    <w:rsid w:val="006D3C0A"/>
    <w:rsid w:val="006D4411"/>
    <w:rsid w:val="006D625A"/>
    <w:rsid w:val="006E3ABF"/>
    <w:rsid w:val="006F08AC"/>
    <w:rsid w:val="006F15E1"/>
    <w:rsid w:val="006F2142"/>
    <w:rsid w:val="006F4CAB"/>
    <w:rsid w:val="00705B77"/>
    <w:rsid w:val="00716AD2"/>
    <w:rsid w:val="00725813"/>
    <w:rsid w:val="00725E7D"/>
    <w:rsid w:val="00727BCE"/>
    <w:rsid w:val="0073113E"/>
    <w:rsid w:val="0073492B"/>
    <w:rsid w:val="00734E6A"/>
    <w:rsid w:val="007526FA"/>
    <w:rsid w:val="0076072F"/>
    <w:rsid w:val="007609CA"/>
    <w:rsid w:val="00762B53"/>
    <w:rsid w:val="007649E1"/>
    <w:rsid w:val="00771F12"/>
    <w:rsid w:val="00781E35"/>
    <w:rsid w:val="007847B7"/>
    <w:rsid w:val="00785590"/>
    <w:rsid w:val="00791419"/>
    <w:rsid w:val="00795E0F"/>
    <w:rsid w:val="007A6B05"/>
    <w:rsid w:val="007B36E4"/>
    <w:rsid w:val="007C0C5C"/>
    <w:rsid w:val="007C240C"/>
    <w:rsid w:val="007C48D2"/>
    <w:rsid w:val="007C4DEF"/>
    <w:rsid w:val="007C5291"/>
    <w:rsid w:val="007C7DCE"/>
    <w:rsid w:val="007E2890"/>
    <w:rsid w:val="007E4DAC"/>
    <w:rsid w:val="008065BE"/>
    <w:rsid w:val="00813090"/>
    <w:rsid w:val="00816C4B"/>
    <w:rsid w:val="00825451"/>
    <w:rsid w:val="00831B6F"/>
    <w:rsid w:val="008348E7"/>
    <w:rsid w:val="00841EF2"/>
    <w:rsid w:val="0084335F"/>
    <w:rsid w:val="00843A4F"/>
    <w:rsid w:val="00846050"/>
    <w:rsid w:val="008462E6"/>
    <w:rsid w:val="00850D02"/>
    <w:rsid w:val="00851032"/>
    <w:rsid w:val="008518D1"/>
    <w:rsid w:val="00855552"/>
    <w:rsid w:val="00857A30"/>
    <w:rsid w:val="008632D0"/>
    <w:rsid w:val="00867371"/>
    <w:rsid w:val="00871057"/>
    <w:rsid w:val="008711DA"/>
    <w:rsid w:val="008719F0"/>
    <w:rsid w:val="00873E55"/>
    <w:rsid w:val="00876665"/>
    <w:rsid w:val="00877123"/>
    <w:rsid w:val="008801E9"/>
    <w:rsid w:val="008838A9"/>
    <w:rsid w:val="00894E6C"/>
    <w:rsid w:val="0089724A"/>
    <w:rsid w:val="008A12D2"/>
    <w:rsid w:val="008A2645"/>
    <w:rsid w:val="008A6778"/>
    <w:rsid w:val="008B1567"/>
    <w:rsid w:val="008B17B9"/>
    <w:rsid w:val="008B1FA5"/>
    <w:rsid w:val="008B55ED"/>
    <w:rsid w:val="008B7C32"/>
    <w:rsid w:val="008C2E48"/>
    <w:rsid w:val="008C397B"/>
    <w:rsid w:val="008C3F20"/>
    <w:rsid w:val="008D12B5"/>
    <w:rsid w:val="008D2BF7"/>
    <w:rsid w:val="008D4E4D"/>
    <w:rsid w:val="008D5B2A"/>
    <w:rsid w:val="008D71A4"/>
    <w:rsid w:val="008E20FE"/>
    <w:rsid w:val="008E4404"/>
    <w:rsid w:val="008E67D8"/>
    <w:rsid w:val="008F1C3B"/>
    <w:rsid w:val="008F4E9E"/>
    <w:rsid w:val="008F5668"/>
    <w:rsid w:val="008F71CB"/>
    <w:rsid w:val="009009C5"/>
    <w:rsid w:val="009066F6"/>
    <w:rsid w:val="00915B81"/>
    <w:rsid w:val="00925C80"/>
    <w:rsid w:val="009443B3"/>
    <w:rsid w:val="0094451E"/>
    <w:rsid w:val="009445A1"/>
    <w:rsid w:val="009542E2"/>
    <w:rsid w:val="00960F29"/>
    <w:rsid w:val="00963A4A"/>
    <w:rsid w:val="009715DB"/>
    <w:rsid w:val="00981341"/>
    <w:rsid w:val="009830CB"/>
    <w:rsid w:val="00986AD4"/>
    <w:rsid w:val="009963DB"/>
    <w:rsid w:val="009A0610"/>
    <w:rsid w:val="009A1F3F"/>
    <w:rsid w:val="009A2222"/>
    <w:rsid w:val="009B12DE"/>
    <w:rsid w:val="009B5EEF"/>
    <w:rsid w:val="009B74BA"/>
    <w:rsid w:val="009C246C"/>
    <w:rsid w:val="009C308D"/>
    <w:rsid w:val="009C4C99"/>
    <w:rsid w:val="009C5D97"/>
    <w:rsid w:val="009D1120"/>
    <w:rsid w:val="009D2276"/>
    <w:rsid w:val="009D61F3"/>
    <w:rsid w:val="009E10F9"/>
    <w:rsid w:val="009F3C1B"/>
    <w:rsid w:val="009F49FA"/>
    <w:rsid w:val="009F58B2"/>
    <w:rsid w:val="009F5E57"/>
    <w:rsid w:val="009F6BF2"/>
    <w:rsid w:val="00A00F49"/>
    <w:rsid w:val="00A02E0E"/>
    <w:rsid w:val="00A03962"/>
    <w:rsid w:val="00A06197"/>
    <w:rsid w:val="00A06EFC"/>
    <w:rsid w:val="00A07E84"/>
    <w:rsid w:val="00A113B7"/>
    <w:rsid w:val="00A153C3"/>
    <w:rsid w:val="00A156E5"/>
    <w:rsid w:val="00A1712A"/>
    <w:rsid w:val="00A22F11"/>
    <w:rsid w:val="00A334F0"/>
    <w:rsid w:val="00A343FA"/>
    <w:rsid w:val="00A3775A"/>
    <w:rsid w:val="00A43C94"/>
    <w:rsid w:val="00A44C0C"/>
    <w:rsid w:val="00A469EE"/>
    <w:rsid w:val="00A5632C"/>
    <w:rsid w:val="00A628C5"/>
    <w:rsid w:val="00A65CB7"/>
    <w:rsid w:val="00A671EF"/>
    <w:rsid w:val="00A71B4C"/>
    <w:rsid w:val="00A72291"/>
    <w:rsid w:val="00A734D7"/>
    <w:rsid w:val="00A754D5"/>
    <w:rsid w:val="00A75C94"/>
    <w:rsid w:val="00A830D7"/>
    <w:rsid w:val="00A92A0C"/>
    <w:rsid w:val="00A96B77"/>
    <w:rsid w:val="00AA1B57"/>
    <w:rsid w:val="00AA5173"/>
    <w:rsid w:val="00AA7FA5"/>
    <w:rsid w:val="00AB0C3E"/>
    <w:rsid w:val="00AB138B"/>
    <w:rsid w:val="00AC330F"/>
    <w:rsid w:val="00AC37F0"/>
    <w:rsid w:val="00AC3888"/>
    <w:rsid w:val="00AC4100"/>
    <w:rsid w:val="00AC41CC"/>
    <w:rsid w:val="00AC7A5F"/>
    <w:rsid w:val="00AC7A65"/>
    <w:rsid w:val="00AD0067"/>
    <w:rsid w:val="00AD41DE"/>
    <w:rsid w:val="00AE540F"/>
    <w:rsid w:val="00AF28C6"/>
    <w:rsid w:val="00B01346"/>
    <w:rsid w:val="00B06603"/>
    <w:rsid w:val="00B0671A"/>
    <w:rsid w:val="00B12692"/>
    <w:rsid w:val="00B1538B"/>
    <w:rsid w:val="00B210E2"/>
    <w:rsid w:val="00B33F71"/>
    <w:rsid w:val="00B3661E"/>
    <w:rsid w:val="00B4004A"/>
    <w:rsid w:val="00B44322"/>
    <w:rsid w:val="00B503F0"/>
    <w:rsid w:val="00B55388"/>
    <w:rsid w:val="00B56BAC"/>
    <w:rsid w:val="00B6739C"/>
    <w:rsid w:val="00B710E8"/>
    <w:rsid w:val="00B72770"/>
    <w:rsid w:val="00B80425"/>
    <w:rsid w:val="00B86896"/>
    <w:rsid w:val="00B92821"/>
    <w:rsid w:val="00B94AAD"/>
    <w:rsid w:val="00B95627"/>
    <w:rsid w:val="00B96044"/>
    <w:rsid w:val="00BA0E12"/>
    <w:rsid w:val="00BA2E39"/>
    <w:rsid w:val="00BA4818"/>
    <w:rsid w:val="00BA4B4E"/>
    <w:rsid w:val="00BA72E8"/>
    <w:rsid w:val="00BB20C7"/>
    <w:rsid w:val="00BB2A46"/>
    <w:rsid w:val="00BB472A"/>
    <w:rsid w:val="00BB5F49"/>
    <w:rsid w:val="00BB745F"/>
    <w:rsid w:val="00BC105B"/>
    <w:rsid w:val="00BC762B"/>
    <w:rsid w:val="00BD068D"/>
    <w:rsid w:val="00BD1231"/>
    <w:rsid w:val="00BD2C24"/>
    <w:rsid w:val="00BD6707"/>
    <w:rsid w:val="00BE40C9"/>
    <w:rsid w:val="00BE7ADD"/>
    <w:rsid w:val="00BF10F4"/>
    <w:rsid w:val="00BF1704"/>
    <w:rsid w:val="00BF21BA"/>
    <w:rsid w:val="00BF4CAF"/>
    <w:rsid w:val="00BF53D4"/>
    <w:rsid w:val="00BF74A4"/>
    <w:rsid w:val="00C00D67"/>
    <w:rsid w:val="00C05E67"/>
    <w:rsid w:val="00C124CC"/>
    <w:rsid w:val="00C12537"/>
    <w:rsid w:val="00C14022"/>
    <w:rsid w:val="00C14CB9"/>
    <w:rsid w:val="00C15835"/>
    <w:rsid w:val="00C221F9"/>
    <w:rsid w:val="00C226E0"/>
    <w:rsid w:val="00C25186"/>
    <w:rsid w:val="00C26667"/>
    <w:rsid w:val="00C26ADF"/>
    <w:rsid w:val="00C42418"/>
    <w:rsid w:val="00C42504"/>
    <w:rsid w:val="00C503EB"/>
    <w:rsid w:val="00C5137D"/>
    <w:rsid w:val="00C54381"/>
    <w:rsid w:val="00C60B4D"/>
    <w:rsid w:val="00C63917"/>
    <w:rsid w:val="00C666DC"/>
    <w:rsid w:val="00C70C86"/>
    <w:rsid w:val="00C809B0"/>
    <w:rsid w:val="00C91A0D"/>
    <w:rsid w:val="00C92975"/>
    <w:rsid w:val="00C942EC"/>
    <w:rsid w:val="00C94CA1"/>
    <w:rsid w:val="00C95970"/>
    <w:rsid w:val="00C9662D"/>
    <w:rsid w:val="00CA5D32"/>
    <w:rsid w:val="00CB2114"/>
    <w:rsid w:val="00CB33D5"/>
    <w:rsid w:val="00CB5748"/>
    <w:rsid w:val="00CC47AA"/>
    <w:rsid w:val="00CC62E3"/>
    <w:rsid w:val="00CD1FFA"/>
    <w:rsid w:val="00CD7608"/>
    <w:rsid w:val="00CE77D2"/>
    <w:rsid w:val="00CF6573"/>
    <w:rsid w:val="00D0281C"/>
    <w:rsid w:val="00D02B8C"/>
    <w:rsid w:val="00D04349"/>
    <w:rsid w:val="00D05BB3"/>
    <w:rsid w:val="00D12022"/>
    <w:rsid w:val="00D2009D"/>
    <w:rsid w:val="00D24690"/>
    <w:rsid w:val="00D265A9"/>
    <w:rsid w:val="00D3361C"/>
    <w:rsid w:val="00D407CA"/>
    <w:rsid w:val="00D52492"/>
    <w:rsid w:val="00D5653D"/>
    <w:rsid w:val="00D60842"/>
    <w:rsid w:val="00D616A2"/>
    <w:rsid w:val="00D6482D"/>
    <w:rsid w:val="00D732D3"/>
    <w:rsid w:val="00D740CC"/>
    <w:rsid w:val="00D7620A"/>
    <w:rsid w:val="00D82B86"/>
    <w:rsid w:val="00D863D3"/>
    <w:rsid w:val="00D904C9"/>
    <w:rsid w:val="00D949FA"/>
    <w:rsid w:val="00D95FAD"/>
    <w:rsid w:val="00D97B41"/>
    <w:rsid w:val="00DA36C4"/>
    <w:rsid w:val="00DA4D7D"/>
    <w:rsid w:val="00DA4F87"/>
    <w:rsid w:val="00DB143D"/>
    <w:rsid w:val="00DB5868"/>
    <w:rsid w:val="00DC0783"/>
    <w:rsid w:val="00DC2CD3"/>
    <w:rsid w:val="00DC6640"/>
    <w:rsid w:val="00DD43AD"/>
    <w:rsid w:val="00DD629A"/>
    <w:rsid w:val="00DD6B44"/>
    <w:rsid w:val="00DE48B3"/>
    <w:rsid w:val="00DF2AFB"/>
    <w:rsid w:val="00E00D0A"/>
    <w:rsid w:val="00E119CF"/>
    <w:rsid w:val="00E1444E"/>
    <w:rsid w:val="00E14A84"/>
    <w:rsid w:val="00E14E17"/>
    <w:rsid w:val="00E2030C"/>
    <w:rsid w:val="00E219FC"/>
    <w:rsid w:val="00E3257E"/>
    <w:rsid w:val="00E352EA"/>
    <w:rsid w:val="00E40BFA"/>
    <w:rsid w:val="00E4192A"/>
    <w:rsid w:val="00E41E5D"/>
    <w:rsid w:val="00E42AEA"/>
    <w:rsid w:val="00E43F63"/>
    <w:rsid w:val="00E440AD"/>
    <w:rsid w:val="00E44F04"/>
    <w:rsid w:val="00E45716"/>
    <w:rsid w:val="00E50F3E"/>
    <w:rsid w:val="00E53D5B"/>
    <w:rsid w:val="00E5519B"/>
    <w:rsid w:val="00E60D22"/>
    <w:rsid w:val="00E64557"/>
    <w:rsid w:val="00E70CAD"/>
    <w:rsid w:val="00E72E2F"/>
    <w:rsid w:val="00E740BD"/>
    <w:rsid w:val="00E74880"/>
    <w:rsid w:val="00E81BD2"/>
    <w:rsid w:val="00E8666D"/>
    <w:rsid w:val="00E90BFA"/>
    <w:rsid w:val="00E9431F"/>
    <w:rsid w:val="00EA6529"/>
    <w:rsid w:val="00EB0506"/>
    <w:rsid w:val="00EB0E1D"/>
    <w:rsid w:val="00EB174D"/>
    <w:rsid w:val="00EB4D97"/>
    <w:rsid w:val="00EB6958"/>
    <w:rsid w:val="00EC0C32"/>
    <w:rsid w:val="00ED1F04"/>
    <w:rsid w:val="00ED4EDB"/>
    <w:rsid w:val="00ED722E"/>
    <w:rsid w:val="00EE011E"/>
    <w:rsid w:val="00EE13E1"/>
    <w:rsid w:val="00EE4B3E"/>
    <w:rsid w:val="00EE691D"/>
    <w:rsid w:val="00EF459A"/>
    <w:rsid w:val="00EF7C56"/>
    <w:rsid w:val="00F00116"/>
    <w:rsid w:val="00F015D5"/>
    <w:rsid w:val="00F109A7"/>
    <w:rsid w:val="00F10E13"/>
    <w:rsid w:val="00F11303"/>
    <w:rsid w:val="00F15B97"/>
    <w:rsid w:val="00F20A66"/>
    <w:rsid w:val="00F21172"/>
    <w:rsid w:val="00F24919"/>
    <w:rsid w:val="00F27478"/>
    <w:rsid w:val="00F30657"/>
    <w:rsid w:val="00F31030"/>
    <w:rsid w:val="00F34173"/>
    <w:rsid w:val="00F347A4"/>
    <w:rsid w:val="00F5313A"/>
    <w:rsid w:val="00F53D3F"/>
    <w:rsid w:val="00F60A57"/>
    <w:rsid w:val="00F6445C"/>
    <w:rsid w:val="00F6585E"/>
    <w:rsid w:val="00F6759B"/>
    <w:rsid w:val="00F75AE8"/>
    <w:rsid w:val="00F825ED"/>
    <w:rsid w:val="00F84E50"/>
    <w:rsid w:val="00F8519F"/>
    <w:rsid w:val="00F852C5"/>
    <w:rsid w:val="00F907F4"/>
    <w:rsid w:val="00FA340B"/>
    <w:rsid w:val="00FA7755"/>
    <w:rsid w:val="00FB2F34"/>
    <w:rsid w:val="00FB77DE"/>
    <w:rsid w:val="00FC1042"/>
    <w:rsid w:val="00FC6651"/>
    <w:rsid w:val="00FC789D"/>
    <w:rsid w:val="00FD0C76"/>
    <w:rsid w:val="00FD3EA9"/>
    <w:rsid w:val="00FD6BAA"/>
    <w:rsid w:val="00FD722A"/>
    <w:rsid w:val="00FE00DD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02"/>
    <w:rPr>
      <w:rFonts w:eastAsiaTheme="minorEastAsia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0102"/>
    <w:rPr>
      <w:rFonts w:eastAsiaTheme="minorEastAsia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13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0102"/>
    <w:rPr>
      <w:rFonts w:eastAsiaTheme="minorEastAsia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1301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0102"/>
    <w:rPr>
      <w:rFonts w:ascii="Tahoma" w:eastAsiaTheme="minorEastAsia" w:hAnsi="Tahoma" w:cs="Angsana New"/>
      <w:sz w:val="16"/>
      <w:szCs w:val="20"/>
      <w:lang w:bidi="th-TH"/>
    </w:rPr>
  </w:style>
  <w:style w:type="table" w:styleId="a9">
    <w:name w:val="Table Grid"/>
    <w:basedOn w:val="a1"/>
    <w:uiPriority w:val="59"/>
    <w:rsid w:val="0013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001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F1C3B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1C3B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8F1C3B"/>
    <w:rPr>
      <w:rFonts w:eastAsiaTheme="minorEastAsia"/>
      <w:sz w:val="20"/>
      <w:szCs w:val="25"/>
      <w:lang w:bidi="th-TH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1C3B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8F1C3B"/>
    <w:rPr>
      <w:rFonts w:eastAsiaTheme="minorEastAsia"/>
      <w:b/>
      <w:bCs/>
      <w:sz w:val="20"/>
      <w:szCs w:val="25"/>
      <w:lang w:bidi="th-TH"/>
    </w:rPr>
  </w:style>
  <w:style w:type="paragraph" w:styleId="af0">
    <w:name w:val="footnote text"/>
    <w:basedOn w:val="a"/>
    <w:link w:val="af1"/>
    <w:uiPriority w:val="99"/>
    <w:semiHidden/>
    <w:unhideWhenUsed/>
    <w:rsid w:val="00513909"/>
    <w:pPr>
      <w:spacing w:after="0" w:line="240" w:lineRule="auto"/>
    </w:pPr>
    <w:rPr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uiPriority w:val="99"/>
    <w:semiHidden/>
    <w:rsid w:val="00513909"/>
    <w:rPr>
      <w:rFonts w:eastAsiaTheme="minorEastAsia"/>
      <w:sz w:val="20"/>
      <w:szCs w:val="25"/>
      <w:lang w:bidi="th-TH"/>
    </w:rPr>
  </w:style>
  <w:style w:type="character" w:styleId="af2">
    <w:name w:val="footnote reference"/>
    <w:basedOn w:val="a0"/>
    <w:uiPriority w:val="99"/>
    <w:semiHidden/>
    <w:unhideWhenUsed/>
    <w:rsid w:val="00513909"/>
    <w:rPr>
      <w:sz w:val="32"/>
      <w:szCs w:val="32"/>
      <w:vertAlign w:val="superscript"/>
    </w:rPr>
  </w:style>
  <w:style w:type="paragraph" w:styleId="af3">
    <w:name w:val="No Spacing"/>
    <w:uiPriority w:val="1"/>
    <w:qFormat/>
    <w:rsid w:val="00337600"/>
    <w:pPr>
      <w:spacing w:after="0" w:line="240" w:lineRule="auto"/>
    </w:pPr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02"/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02"/>
    <w:rPr>
      <w:rFonts w:eastAsiaTheme="minorEastAsia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3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02"/>
    <w:rPr>
      <w:rFonts w:eastAsiaTheme="minorEastAsia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02"/>
    <w:rPr>
      <w:rFonts w:ascii="Tahoma" w:eastAsiaTheme="minorEastAsia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59"/>
    <w:rsid w:val="0013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C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3B"/>
    <w:rPr>
      <w:rFonts w:eastAsiaTheme="minorEastAsia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3B"/>
    <w:rPr>
      <w:rFonts w:eastAsiaTheme="minorEastAsia"/>
      <w:b/>
      <w:bCs/>
      <w:sz w:val="20"/>
      <w:szCs w:val="25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90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909"/>
    <w:rPr>
      <w:rFonts w:eastAsiaTheme="minorEastAsia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513909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9CBC-03F7-456D-A034-462FC43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1525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kangwan</dc:creator>
  <cp:lastModifiedBy>DarkUser</cp:lastModifiedBy>
  <cp:revision>2</cp:revision>
  <cp:lastPrinted>2018-07-13T10:05:00Z</cp:lastPrinted>
  <dcterms:created xsi:type="dcterms:W3CDTF">2018-07-17T09:23:00Z</dcterms:created>
  <dcterms:modified xsi:type="dcterms:W3CDTF">2018-07-17T09:23:00Z</dcterms:modified>
</cp:coreProperties>
</file>